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F691A" w14:textId="63E6B1BC" w:rsidR="00AD0347" w:rsidRPr="00AD0347" w:rsidRDefault="00AD0347" w:rsidP="00453723">
      <w:pPr>
        <w:jc w:val="center"/>
        <w:rPr>
          <w:rFonts w:ascii="Times New Roman" w:hAnsi="Times New Roman" w:cs="Times New Roman"/>
          <w:b/>
          <w:bCs/>
        </w:rPr>
      </w:pPr>
      <w:r w:rsidRPr="00AD0347">
        <w:rPr>
          <w:rFonts w:ascii="Times New Roman" w:hAnsi="Times New Roman" w:cs="Times New Roman"/>
          <w:b/>
          <w:bCs/>
        </w:rPr>
        <w:t>“</w:t>
      </w:r>
      <w:r w:rsidR="00B43D1E">
        <w:rPr>
          <w:rFonts w:ascii="Times New Roman" w:hAnsi="Times New Roman" w:cs="Times New Roman"/>
          <w:b/>
          <w:bCs/>
        </w:rPr>
        <w:t>The Compromising Church</w:t>
      </w:r>
      <w:r w:rsidR="004657A3">
        <w:rPr>
          <w:rFonts w:ascii="Times New Roman" w:hAnsi="Times New Roman" w:cs="Times New Roman"/>
          <w:b/>
          <w:bCs/>
        </w:rPr>
        <w:t>”</w:t>
      </w:r>
    </w:p>
    <w:p w14:paraId="07E00901" w14:textId="7DF328E6" w:rsidR="00AD0347" w:rsidRPr="00AD0347" w:rsidRDefault="00A53C5F" w:rsidP="00AD0347">
      <w:pPr>
        <w:rPr>
          <w:rFonts w:ascii="Times New Roman" w:hAnsi="Times New Roman" w:cs="Times New Roman"/>
        </w:rPr>
      </w:pPr>
      <w:r>
        <w:rPr>
          <w:rFonts w:ascii="Times New Roman" w:hAnsi="Times New Roman" w:cs="Times New Roman"/>
        </w:rPr>
        <w:t>In a</w:t>
      </w:r>
      <w:r w:rsidR="00071480" w:rsidRPr="00071480">
        <w:rPr>
          <w:rFonts w:ascii="Times New Roman" w:hAnsi="Times New Roman" w:cs="Times New Roman"/>
        </w:rPr>
        <w:t xml:space="preserve"> biblical context, compromise means making concessions or lowering moral, ethical, or spiritual standards</w:t>
      </w:r>
      <w:r w:rsidR="00071480">
        <w:rPr>
          <w:rFonts w:ascii="Times New Roman" w:hAnsi="Times New Roman" w:cs="Times New Roman"/>
        </w:rPr>
        <w:t>.  To</w:t>
      </w:r>
      <w:r w:rsidR="00071480" w:rsidRPr="00071480">
        <w:rPr>
          <w:rFonts w:ascii="Times New Roman" w:hAnsi="Times New Roman" w:cs="Times New Roman"/>
        </w:rPr>
        <w:t xml:space="preserve"> accommodate the world, sin, or cultural pressures.  </w:t>
      </w:r>
      <w:r>
        <w:rPr>
          <w:rFonts w:ascii="Times New Roman" w:hAnsi="Times New Roman" w:cs="Times New Roman"/>
        </w:rPr>
        <w:t xml:space="preserve">Any Christian doing so dishonors God the Father, God the Son, and God the Holy Spirit.  </w:t>
      </w:r>
      <w:r w:rsidR="00AD0347" w:rsidRPr="00AD0347">
        <w:rPr>
          <w:rFonts w:ascii="Times New Roman" w:hAnsi="Times New Roman" w:cs="Times New Roman"/>
        </w:rPr>
        <w:t>Let’s Get Into The Word!</w:t>
      </w:r>
    </w:p>
    <w:p w14:paraId="5B8456C4" w14:textId="77777777" w:rsidR="00B43D1E" w:rsidRDefault="00AD0347" w:rsidP="00B43D1E">
      <w:pPr>
        <w:rPr>
          <w:rFonts w:ascii="Times New Roman" w:hAnsi="Times New Roman" w:cs="Times New Roman"/>
        </w:rPr>
      </w:pPr>
      <w:r w:rsidRPr="004D05D2">
        <w:rPr>
          <w:rFonts w:ascii="Times New Roman" w:hAnsi="Times New Roman" w:cs="Times New Roman"/>
          <w:b/>
          <w:bCs/>
        </w:rPr>
        <w:t xml:space="preserve">Scripture Reading: </w:t>
      </w:r>
      <w:r w:rsidR="00B43D1E" w:rsidRPr="00B43D1E">
        <w:rPr>
          <w:rFonts w:ascii="Times New Roman" w:hAnsi="Times New Roman" w:cs="Times New Roman"/>
          <w:b/>
          <w:bCs/>
        </w:rPr>
        <w:t>James 4:4-5</w:t>
      </w:r>
      <w:r w:rsidR="00B43D1E" w:rsidRPr="00B43D1E">
        <w:rPr>
          <w:rFonts w:ascii="Times New Roman" w:hAnsi="Times New Roman" w:cs="Times New Roman"/>
          <w:b/>
          <w:bCs/>
        </w:rPr>
        <w:t xml:space="preserve"> (NKJV) says this,</w:t>
      </w:r>
      <w:r w:rsidR="00B43D1E">
        <w:rPr>
          <w:rFonts w:ascii="Times New Roman" w:hAnsi="Times New Roman" w:cs="Times New Roman"/>
        </w:rPr>
        <w:t xml:space="preserve"> “</w:t>
      </w:r>
      <w:r w:rsidR="00B43D1E" w:rsidRPr="00B43D1E">
        <w:rPr>
          <w:rFonts w:ascii="Times New Roman" w:hAnsi="Times New Roman" w:cs="Times New Roman"/>
        </w:rPr>
        <w:t>4 Adulterers and adulteresses! Do you not know that friendship with the world is enmity with God? Whoever therefore wants to be a friend of the world makes himself an enemy of God. 5 Or do you think that the Scripture says in vain, “The Spirit who dwells in us yearns jealously”?</w:t>
      </w:r>
    </w:p>
    <w:p w14:paraId="22693D7D" w14:textId="458A08E7" w:rsidR="00AD0347" w:rsidRPr="00AD0347" w:rsidRDefault="00AD0347" w:rsidP="00B43D1E">
      <w:pPr>
        <w:rPr>
          <w:rFonts w:ascii="Times New Roman" w:hAnsi="Times New Roman" w:cs="Times New Roman"/>
        </w:rPr>
      </w:pPr>
      <w:r w:rsidRPr="004D05D2">
        <w:rPr>
          <w:rFonts w:ascii="Times New Roman" w:hAnsi="Times New Roman" w:cs="Times New Roman"/>
          <w:b/>
          <w:bCs/>
        </w:rPr>
        <w:t>Call To Praise &amp; Worship: Psalm 100:1-5 (NKJV) says this,</w:t>
      </w:r>
      <w:r w:rsidRPr="00AD0347">
        <w:rPr>
          <w:rFonts w:ascii="Times New Roman" w:hAnsi="Times New Roman" w:cs="Times New Roman"/>
        </w:rPr>
        <w:t xml:space="preserve"> “1 Make a joyful shout to the Lord, all you lands!  2 Serve the Lord with gladness; come before His presence with singing.  3 Know that the Lord, He is God;  It is He who has made us, and not we ourselves; we are His people and the sheep of His pasture.  4 Enter into His gates with thanksgiving, and into His courts with praise.  Be thankful to Him, and bless His name.  5 For the Lord is good; his mercy is everlasting, and His truth endures to all generations.</w:t>
      </w:r>
    </w:p>
    <w:p w14:paraId="3A68A646" w14:textId="77777777" w:rsidR="00AD0347" w:rsidRPr="00A23111" w:rsidRDefault="00AD0347" w:rsidP="00AD0347">
      <w:pPr>
        <w:rPr>
          <w:rFonts w:ascii="Times New Roman" w:hAnsi="Times New Roman" w:cs="Times New Roman"/>
          <w:b/>
          <w:bCs/>
        </w:rPr>
      </w:pPr>
      <w:r w:rsidRPr="00A23111">
        <w:rPr>
          <w:rFonts w:ascii="Times New Roman" w:hAnsi="Times New Roman" w:cs="Times New Roman"/>
          <w:b/>
          <w:bCs/>
        </w:rPr>
        <w:t xml:space="preserve">**************NOW WE WILL BE GOING INTO PRAISE &amp; WORSHIP*************   </w:t>
      </w:r>
    </w:p>
    <w:p w14:paraId="2B11B7C6" w14:textId="08E1A1A2" w:rsidR="00A23111" w:rsidRDefault="00A23111" w:rsidP="00A23111">
      <w:pPr>
        <w:jc w:val="center"/>
        <w:rPr>
          <w:rFonts w:ascii="Times New Roman" w:hAnsi="Times New Roman" w:cs="Times New Roman"/>
          <w:b/>
          <w:bCs/>
          <w:u w:val="single"/>
        </w:rPr>
      </w:pPr>
      <w:r w:rsidRPr="00A23111">
        <w:rPr>
          <w:rFonts w:ascii="Times New Roman" w:hAnsi="Times New Roman" w:cs="Times New Roman"/>
          <w:b/>
          <w:bCs/>
          <w:u w:val="single"/>
        </w:rPr>
        <w:t>“The Compromising Church”</w:t>
      </w:r>
    </w:p>
    <w:p w14:paraId="06252DD9" w14:textId="14A9DCBF" w:rsidR="00321063" w:rsidRPr="00321063" w:rsidRDefault="00A53C5F" w:rsidP="00A53C5F">
      <w:pPr>
        <w:rPr>
          <w:rFonts w:ascii="Times New Roman" w:hAnsi="Times New Roman" w:cs="Times New Roman"/>
        </w:rPr>
      </w:pPr>
      <w:r w:rsidRPr="00581749">
        <w:rPr>
          <w:rFonts w:ascii="Times New Roman" w:hAnsi="Times New Roman" w:cs="Times New Roman"/>
          <w:b/>
          <w:bCs/>
        </w:rPr>
        <w:t>James 4:4-5 (NKJV) says this,</w:t>
      </w:r>
      <w:r w:rsidRPr="00A53C5F">
        <w:rPr>
          <w:rFonts w:ascii="Times New Roman" w:hAnsi="Times New Roman" w:cs="Times New Roman"/>
        </w:rPr>
        <w:t xml:space="preserve"> </w:t>
      </w:r>
      <w:r w:rsidRPr="00A53C5F">
        <w:rPr>
          <w:rFonts w:ascii="Times New Roman" w:hAnsi="Times New Roman" w:cs="Times New Roman"/>
          <w:b/>
          <w:bCs/>
        </w:rPr>
        <w:t>“4 Adulterers and adulteresses!</w:t>
      </w:r>
      <w:r w:rsidRPr="00A53C5F">
        <w:rPr>
          <w:rFonts w:ascii="Times New Roman" w:hAnsi="Times New Roman" w:cs="Times New Roman"/>
        </w:rPr>
        <w:t xml:space="preserve"> Do you not know that friendship with the world is </w:t>
      </w:r>
      <w:r w:rsidRPr="00321063">
        <w:rPr>
          <w:rFonts w:ascii="Times New Roman" w:hAnsi="Times New Roman" w:cs="Times New Roman"/>
          <w:b/>
          <w:bCs/>
        </w:rPr>
        <w:t>enmity with God?</w:t>
      </w:r>
      <w:r w:rsidRPr="00A53C5F">
        <w:rPr>
          <w:rFonts w:ascii="Times New Roman" w:hAnsi="Times New Roman" w:cs="Times New Roman"/>
        </w:rPr>
        <w:t xml:space="preserve"> </w:t>
      </w:r>
      <w:r w:rsidR="00321063" w:rsidRPr="00321063">
        <w:rPr>
          <w:rFonts w:ascii="Times New Roman" w:hAnsi="Times New Roman" w:cs="Times New Roman"/>
        </w:rPr>
        <w:t xml:space="preserve">Whoever therefore wants to be </w:t>
      </w:r>
      <w:r w:rsidR="00321063" w:rsidRPr="00321063">
        <w:rPr>
          <w:rFonts w:ascii="Times New Roman" w:hAnsi="Times New Roman" w:cs="Times New Roman"/>
          <w:b/>
          <w:bCs/>
        </w:rPr>
        <w:t>a friend of the world makes himself an enemy of God.</w:t>
      </w:r>
      <w:r w:rsidR="00321063">
        <w:rPr>
          <w:rFonts w:ascii="Times New Roman" w:hAnsi="Times New Roman" w:cs="Times New Roman"/>
          <w:b/>
          <w:bCs/>
        </w:rPr>
        <w:t xml:space="preserve">  </w:t>
      </w:r>
      <w:r w:rsidR="00321063" w:rsidRPr="00321063">
        <w:rPr>
          <w:rFonts w:ascii="Times New Roman" w:hAnsi="Times New Roman" w:cs="Times New Roman"/>
        </w:rPr>
        <w:t>5 Or do you think that the Scripture says in vain, “The Spirit who dwells in us yearns jealously”?</w:t>
      </w:r>
    </w:p>
    <w:p w14:paraId="70116846" w14:textId="31F252B4" w:rsidR="00321063" w:rsidRDefault="00321063" w:rsidP="00A53C5F">
      <w:pPr>
        <w:rPr>
          <w:rFonts w:ascii="Times New Roman" w:hAnsi="Times New Roman" w:cs="Times New Roman"/>
        </w:rPr>
      </w:pPr>
      <w:r>
        <w:rPr>
          <w:rFonts w:ascii="Times New Roman" w:hAnsi="Times New Roman" w:cs="Times New Roman"/>
        </w:rPr>
        <w:t xml:space="preserve">James is </w:t>
      </w:r>
      <w:r w:rsidR="005708B6">
        <w:rPr>
          <w:rFonts w:ascii="Times New Roman" w:hAnsi="Times New Roman" w:cs="Times New Roman"/>
        </w:rPr>
        <w:t>writing to Christians who have compromised themselves for the friendship or the world.  Therefore, one should ask what is a compromising Christian?</w:t>
      </w:r>
      <w:r w:rsidRPr="00321063">
        <w:rPr>
          <w:rFonts w:ascii="Times New Roman" w:hAnsi="Times New Roman" w:cs="Times New Roman"/>
        </w:rPr>
        <w:t xml:space="preserve">  A compromising Christian is a believer who lowers biblical standards or sacrifices scriptural truths in order to accommodate worldly pressures, personal comfort, or social</w:t>
      </w:r>
      <w:r w:rsidR="005708B6">
        <w:rPr>
          <w:rFonts w:ascii="Times New Roman" w:hAnsi="Times New Roman" w:cs="Times New Roman"/>
        </w:rPr>
        <w:t xml:space="preserve"> acceptance</w:t>
      </w:r>
      <w:r>
        <w:rPr>
          <w:rFonts w:ascii="Times New Roman" w:hAnsi="Times New Roman" w:cs="Times New Roman"/>
        </w:rPr>
        <w:t>.</w:t>
      </w:r>
    </w:p>
    <w:p w14:paraId="29CEDE98" w14:textId="2ABED1E7" w:rsidR="005708B6" w:rsidRDefault="005708B6" w:rsidP="00A53C5F">
      <w:pPr>
        <w:rPr>
          <w:rFonts w:ascii="Times New Roman" w:hAnsi="Times New Roman" w:cs="Times New Roman"/>
        </w:rPr>
      </w:pPr>
      <w:r>
        <w:rPr>
          <w:rFonts w:ascii="Times New Roman" w:hAnsi="Times New Roman" w:cs="Times New Roman"/>
        </w:rPr>
        <w:t xml:space="preserve">They have sold out the word and will of God.  For the will and word of Satan.  </w:t>
      </w:r>
    </w:p>
    <w:p w14:paraId="0902F817" w14:textId="73F6B6EB" w:rsidR="00321063" w:rsidRDefault="00321063" w:rsidP="00A53C5F">
      <w:pPr>
        <w:rPr>
          <w:rFonts w:ascii="Times New Roman" w:hAnsi="Times New Roman" w:cs="Times New Roman"/>
        </w:rPr>
      </w:pPr>
      <w:r w:rsidRPr="00321063">
        <w:rPr>
          <w:rFonts w:ascii="Times New Roman" w:hAnsi="Times New Roman" w:cs="Times New Roman"/>
          <w:b/>
          <w:bCs/>
        </w:rPr>
        <w:t>Enmity</w:t>
      </w:r>
      <w:r w:rsidRPr="00321063">
        <w:rPr>
          <w:rFonts w:ascii="Times New Roman" w:hAnsi="Times New Roman" w:cs="Times New Roman"/>
        </w:rPr>
        <w:t xml:space="preserve"> - is a noun that means a state of deep-rooted, active hostility, mutual opposition, or intense hatred between two entities. Derived from the Latin root meaning "not a friend" (inimicus), it describes more than a fleeting disagreement or simple dislike. It represents a fixed, settled state of warfare or animosity toward the will and word of God</w:t>
      </w:r>
      <w:r>
        <w:rPr>
          <w:rFonts w:ascii="Times New Roman" w:hAnsi="Times New Roman" w:cs="Times New Roman"/>
        </w:rPr>
        <w:t xml:space="preserve">.  </w:t>
      </w:r>
    </w:p>
    <w:p w14:paraId="339CF656" w14:textId="651DE989" w:rsidR="003C3798" w:rsidRDefault="003C3798" w:rsidP="003C3798">
      <w:pPr>
        <w:rPr>
          <w:rFonts w:ascii="Times New Roman" w:hAnsi="Times New Roman" w:cs="Times New Roman"/>
        </w:rPr>
      </w:pPr>
      <w:r>
        <w:rPr>
          <w:rFonts w:ascii="Times New Roman" w:hAnsi="Times New Roman" w:cs="Times New Roman"/>
        </w:rPr>
        <w:t xml:space="preserve">James also talks about the jealously characteristic of God.  Which can be traced back to </w:t>
      </w:r>
      <w:r w:rsidRPr="003C3798">
        <w:rPr>
          <w:rFonts w:ascii="Times New Roman" w:hAnsi="Times New Roman" w:cs="Times New Roman"/>
          <w:b/>
          <w:bCs/>
        </w:rPr>
        <w:t>Exodus 34:1-16</w:t>
      </w:r>
      <w:r w:rsidRPr="003C3798">
        <w:rPr>
          <w:rFonts w:ascii="Times New Roman" w:hAnsi="Times New Roman" w:cs="Times New Roman"/>
          <w:b/>
          <w:bCs/>
        </w:rPr>
        <w:t xml:space="preserve"> (NKJV) which says this,</w:t>
      </w:r>
      <w:r>
        <w:rPr>
          <w:rFonts w:ascii="Times New Roman" w:hAnsi="Times New Roman" w:cs="Times New Roman"/>
        </w:rPr>
        <w:t xml:space="preserve"> “1</w:t>
      </w:r>
      <w:r w:rsidRPr="003C3798">
        <w:rPr>
          <w:rFonts w:ascii="Times New Roman" w:hAnsi="Times New Roman" w:cs="Times New Roman"/>
        </w:rPr>
        <w:t xml:space="preserve"> And the Lord said to Moses, “Cut two tablets of stone like the first ones, and I will write on these tablets the words that were on the first tablets which you broke. 2 So be ready in the morning, and come up in the morning to Mount Sinai, and present yourself to Me there on the top of the mountain. 3 And no man shall come up with you, and let no man be seen throughout all the mountain; let neither flocks nor herds feed before that </w:t>
      </w:r>
      <w:r w:rsidRPr="003C3798">
        <w:rPr>
          <w:rFonts w:ascii="Times New Roman" w:hAnsi="Times New Roman" w:cs="Times New Roman"/>
        </w:rPr>
        <w:lastRenderedPageBreak/>
        <w:t>mountain.”</w:t>
      </w:r>
      <w:r>
        <w:rPr>
          <w:rFonts w:ascii="Times New Roman" w:hAnsi="Times New Roman" w:cs="Times New Roman"/>
        </w:rPr>
        <w:t xml:space="preserve"> </w:t>
      </w:r>
      <w:r w:rsidRPr="003C3798">
        <w:rPr>
          <w:rFonts w:ascii="Times New Roman" w:hAnsi="Times New Roman" w:cs="Times New Roman"/>
        </w:rPr>
        <w:t>4 So he cut two tablets of stone like the first ones. Then Moses rose early in the morning and went up Mount Sinai, as the Lord had commanded him; and he took in his hand the two tablets of stone.</w:t>
      </w:r>
      <w:r>
        <w:rPr>
          <w:rFonts w:ascii="Times New Roman" w:hAnsi="Times New Roman" w:cs="Times New Roman"/>
        </w:rPr>
        <w:t xml:space="preserve">  </w:t>
      </w:r>
      <w:r w:rsidRPr="003C3798">
        <w:rPr>
          <w:rFonts w:ascii="Times New Roman" w:hAnsi="Times New Roman" w:cs="Times New Roman"/>
        </w:rPr>
        <w:t>5 Now the Lord descended in the cloud and stood with him there, and proclaimed the name of the Lord. 6 And the Lord passed before him and proclaimed, “The Lord, the Lord God, merciful and gracious, longsuffering, and abounding in goodness and truth, 7 keeping mercy for thousands, forgiving iniquity and transgression and sin, by no means clearing the guilty, visiting the iniquity of the fathers upon the children and the children’s children to the third and the fourth generation.”</w:t>
      </w:r>
      <w:r>
        <w:rPr>
          <w:rFonts w:ascii="Times New Roman" w:hAnsi="Times New Roman" w:cs="Times New Roman"/>
        </w:rPr>
        <w:t xml:space="preserve"> </w:t>
      </w:r>
      <w:r w:rsidRPr="003C3798">
        <w:rPr>
          <w:rFonts w:ascii="Times New Roman" w:hAnsi="Times New Roman" w:cs="Times New Roman"/>
        </w:rPr>
        <w:t>8 So Moses made haste and bowed his head toward the earth, and worshiped. 9 Then he said, “If now I have found grace in Your sight, O Lord, let my Lord, I pray, go among us, even though we are a stiff-necked</w:t>
      </w:r>
      <w:r>
        <w:rPr>
          <w:rFonts w:ascii="Times New Roman" w:hAnsi="Times New Roman" w:cs="Times New Roman"/>
        </w:rPr>
        <w:t xml:space="preserve"> </w:t>
      </w:r>
      <w:r w:rsidRPr="003C3798">
        <w:rPr>
          <w:rFonts w:ascii="Times New Roman" w:hAnsi="Times New Roman" w:cs="Times New Roman"/>
        </w:rPr>
        <w:t>people; and pardon our iniquity and our sin, and take us as Your inheritance.”</w:t>
      </w:r>
      <w:r>
        <w:rPr>
          <w:rFonts w:ascii="Times New Roman" w:hAnsi="Times New Roman" w:cs="Times New Roman"/>
        </w:rPr>
        <w:t xml:space="preserve"> </w:t>
      </w:r>
      <w:r w:rsidRPr="003C3798">
        <w:rPr>
          <w:rFonts w:ascii="Times New Roman" w:hAnsi="Times New Roman" w:cs="Times New Roman"/>
        </w:rPr>
        <w:t xml:space="preserve">10 And He said: “Behold, I make a covenant. Before all your people I will do marvels such as have not been done in all the earth, nor in any nation; and all the people among whom you are shall see the work of the Lord. For it is an awesome thing that I will do with you. 11 Observe what I command you this day. Behold, I am driving out from before you the Amorite and the Canaanite and the Hittite and the Perizzite and the Hivite and the Jebusite. 12 Take heed to yourself, lest you make a covenant with the inhabitants of the land where you are going, lest it be a snare in your midst. 13 But you shall destroy their altars, break their sacred pillars, and cut down their wooden images </w:t>
      </w:r>
      <w:r w:rsidRPr="003C3798">
        <w:rPr>
          <w:rFonts w:ascii="Times New Roman" w:hAnsi="Times New Roman" w:cs="Times New Roman"/>
          <w:b/>
          <w:bCs/>
        </w:rPr>
        <w:t>14 (for you shall worship no other god, for the Lord, whose name is Jealous, is a jealous God)</w:t>
      </w:r>
      <w:r w:rsidRPr="003C3798">
        <w:rPr>
          <w:rFonts w:ascii="Times New Roman" w:hAnsi="Times New Roman" w:cs="Times New Roman"/>
          <w:b/>
          <w:bCs/>
        </w:rPr>
        <w:t>.</w:t>
      </w:r>
      <w:r w:rsidRPr="003C3798">
        <w:rPr>
          <w:rFonts w:ascii="Times New Roman" w:hAnsi="Times New Roman" w:cs="Times New Roman"/>
        </w:rPr>
        <w:t xml:space="preserve"> 15 lest you make a covenant with the inhabitants of the land, and they play the harlot with their gods and make sacrifice to their gods, and one of them invites you and you eat of his sacrifice, 16 and you take of his daughters for your sons, and his daughters play the harlot with their gods and make your sons play the harlot with their gods.</w:t>
      </w:r>
    </w:p>
    <w:p w14:paraId="4B3EEDFF" w14:textId="653AFEE5" w:rsidR="00A53C5F" w:rsidRPr="00A53C5F" w:rsidRDefault="003C3798" w:rsidP="00A53C5F">
      <w:pPr>
        <w:rPr>
          <w:rFonts w:ascii="Times New Roman" w:hAnsi="Times New Roman" w:cs="Times New Roman"/>
        </w:rPr>
      </w:pPr>
      <w:r>
        <w:rPr>
          <w:rFonts w:ascii="Times New Roman" w:hAnsi="Times New Roman" w:cs="Times New Roman"/>
        </w:rPr>
        <w:t>Therefore, from old to new testament. God has not changed who he is and what he expects from his people.  So, determine if you are a steadfast Christian who upholds the will and word of God.  Or are you a compromising Christian who betrays the will and word of God.  If compromising then repent before the Lord.  Then ask him to give you strength to bold</w:t>
      </w:r>
      <w:r w:rsidR="00A07982">
        <w:rPr>
          <w:rFonts w:ascii="Times New Roman" w:hAnsi="Times New Roman" w:cs="Times New Roman"/>
        </w:rPr>
        <w:t>.  N</w:t>
      </w:r>
      <w:r>
        <w:rPr>
          <w:rFonts w:ascii="Times New Roman" w:hAnsi="Times New Roman" w:cs="Times New Roman"/>
        </w:rPr>
        <w:t xml:space="preserve">on-compromising </w:t>
      </w:r>
      <w:r w:rsidR="00A07982">
        <w:rPr>
          <w:rFonts w:ascii="Times New Roman" w:hAnsi="Times New Roman" w:cs="Times New Roman"/>
        </w:rPr>
        <w:t>toward the will and word of God.  Then he will bless you and forgive you.  But if choose not to then the chastening of the Lord will befall you.  Amen!</w:t>
      </w:r>
    </w:p>
    <w:p w14:paraId="22FBACE9" w14:textId="77777777" w:rsidR="00D6371A" w:rsidRDefault="00A23111" w:rsidP="00A23111">
      <w:pPr>
        <w:rPr>
          <w:rFonts w:ascii="Times New Roman" w:hAnsi="Times New Roman" w:cs="Times New Roman"/>
        </w:rPr>
      </w:pPr>
      <w:r w:rsidRPr="00A23111">
        <w:rPr>
          <w:rFonts w:ascii="Times New Roman" w:hAnsi="Times New Roman" w:cs="Times New Roman"/>
          <w:b/>
          <w:bCs/>
        </w:rPr>
        <w:t>Revelation 2:12-17</w:t>
      </w:r>
      <w:r w:rsidRPr="00A23111">
        <w:rPr>
          <w:rFonts w:ascii="Times New Roman" w:hAnsi="Times New Roman" w:cs="Times New Roman"/>
          <w:b/>
          <w:bCs/>
        </w:rPr>
        <w:t xml:space="preserve"> (NKJV) says this, </w:t>
      </w:r>
      <w:r w:rsidRPr="00A23111">
        <w:rPr>
          <w:rFonts w:ascii="Times New Roman" w:hAnsi="Times New Roman" w:cs="Times New Roman"/>
        </w:rPr>
        <w:t>12 “And to the angel of the church in Pergamos write,</w:t>
      </w:r>
      <w:r>
        <w:rPr>
          <w:rFonts w:ascii="Times New Roman" w:hAnsi="Times New Roman" w:cs="Times New Roman"/>
        </w:rPr>
        <w:t xml:space="preserve"> </w:t>
      </w:r>
      <w:r w:rsidRPr="00A07982">
        <w:rPr>
          <w:rFonts w:ascii="Times New Roman" w:hAnsi="Times New Roman" w:cs="Times New Roman"/>
          <w:b/>
          <w:bCs/>
        </w:rPr>
        <w:t>‘These things says He who has the sharp two-edged sword</w:t>
      </w:r>
      <w:r w:rsidRPr="00A23111">
        <w:rPr>
          <w:rFonts w:ascii="Times New Roman" w:hAnsi="Times New Roman" w:cs="Times New Roman"/>
        </w:rPr>
        <w:t xml:space="preserve">: 13 “I know your works, and where you dwell, where </w:t>
      </w:r>
      <w:r w:rsidRPr="00A07982">
        <w:rPr>
          <w:rFonts w:ascii="Times New Roman" w:hAnsi="Times New Roman" w:cs="Times New Roman"/>
          <w:b/>
          <w:bCs/>
        </w:rPr>
        <w:t>Satan’s throne is</w:t>
      </w:r>
      <w:r w:rsidRPr="00A23111">
        <w:rPr>
          <w:rFonts w:ascii="Times New Roman" w:hAnsi="Times New Roman" w:cs="Times New Roman"/>
        </w:rPr>
        <w:t xml:space="preserve">. And you hold fast to My name, and did not deny My faith even in the days in which Antipas was My faithful martyr, who was killed among you, where </w:t>
      </w:r>
      <w:r w:rsidRPr="00A07982">
        <w:rPr>
          <w:rFonts w:ascii="Times New Roman" w:hAnsi="Times New Roman" w:cs="Times New Roman"/>
          <w:b/>
          <w:bCs/>
        </w:rPr>
        <w:t>Satan dwells</w:t>
      </w:r>
      <w:r w:rsidRPr="00A23111">
        <w:rPr>
          <w:rFonts w:ascii="Times New Roman" w:hAnsi="Times New Roman" w:cs="Times New Roman"/>
        </w:rPr>
        <w:t xml:space="preserve">. </w:t>
      </w:r>
    </w:p>
    <w:p w14:paraId="4D89ED0E" w14:textId="77777777" w:rsidR="00A07982" w:rsidRPr="00A07982" w:rsidRDefault="00D6371A" w:rsidP="00A07982">
      <w:pPr>
        <w:rPr>
          <w:rFonts w:ascii="Times New Roman" w:hAnsi="Times New Roman" w:cs="Times New Roman"/>
        </w:rPr>
      </w:pPr>
      <w:r w:rsidRPr="00D6371A">
        <w:rPr>
          <w:rFonts w:ascii="Times New Roman" w:hAnsi="Times New Roman" w:cs="Times New Roman"/>
        </w:rPr>
        <w:t>The ancient city and church of Pergamos (or Pergamum) is located today in the modern town of Bergama, in the western Turkish province of İzmir, about two hours north of the city of İzmir.</w:t>
      </w:r>
      <w:r>
        <w:rPr>
          <w:rFonts w:ascii="Times New Roman" w:hAnsi="Times New Roman" w:cs="Times New Roman"/>
        </w:rPr>
        <w:t xml:space="preserve">  </w:t>
      </w:r>
      <w:r w:rsidR="00A07982" w:rsidRPr="00A07982">
        <w:rPr>
          <w:rFonts w:ascii="Times New Roman" w:hAnsi="Times New Roman" w:cs="Times New Roman"/>
        </w:rPr>
        <w:t>While the Bible uses this as a spiritual description of the city's intense pagan atmosphere, historians and biblical scholars identify three major physical sites in ancient Pergamos that likely inspired the phrase:</w:t>
      </w:r>
    </w:p>
    <w:p w14:paraId="5DD6A0D0" w14:textId="2D9245E5" w:rsidR="00A07982" w:rsidRPr="00A07982" w:rsidRDefault="00A07982" w:rsidP="00A07982">
      <w:pPr>
        <w:rPr>
          <w:rFonts w:ascii="Times New Roman" w:hAnsi="Times New Roman" w:cs="Times New Roman"/>
        </w:rPr>
      </w:pPr>
      <w:r w:rsidRPr="00A07982">
        <w:rPr>
          <w:rFonts w:ascii="Times New Roman" w:hAnsi="Times New Roman" w:cs="Times New Roman"/>
          <w:b/>
          <w:bCs/>
        </w:rPr>
        <w:lastRenderedPageBreak/>
        <w:t>1. The Great Altar of Zeus (The Primary Candidate)</w:t>
      </w:r>
      <w:r>
        <w:rPr>
          <w:rFonts w:ascii="Times New Roman" w:hAnsi="Times New Roman" w:cs="Times New Roman"/>
        </w:rPr>
        <w:t xml:space="preserve"> - </w:t>
      </w:r>
      <w:r w:rsidRPr="00A07982">
        <w:rPr>
          <w:rFonts w:ascii="Times New Roman" w:hAnsi="Times New Roman" w:cs="Times New Roman"/>
        </w:rPr>
        <w:t xml:space="preserve">The most widely accepted physical match is the Great Altar of </w:t>
      </w:r>
      <w:r w:rsidRPr="00A07982">
        <w:rPr>
          <w:rFonts w:ascii="Times New Roman" w:hAnsi="Times New Roman" w:cs="Times New Roman"/>
        </w:rPr>
        <w:t>Zeus;</w:t>
      </w:r>
      <w:r w:rsidRPr="00A07982">
        <w:rPr>
          <w:rFonts w:ascii="Times New Roman" w:hAnsi="Times New Roman" w:cs="Times New Roman"/>
        </w:rPr>
        <w:t xml:space="preserve"> a massive U-shaped stone colossus built in the 2nd century BC that towered over the city's high acropolis.</w:t>
      </w:r>
    </w:p>
    <w:p w14:paraId="0DE434FD" w14:textId="77777777" w:rsidR="00A07982" w:rsidRPr="00A07982" w:rsidRDefault="00A07982" w:rsidP="00A07982">
      <w:pPr>
        <w:rPr>
          <w:rFonts w:ascii="Times New Roman" w:hAnsi="Times New Roman" w:cs="Times New Roman"/>
        </w:rPr>
      </w:pPr>
      <w:r w:rsidRPr="00A07982">
        <w:rPr>
          <w:rFonts w:ascii="Times New Roman" w:hAnsi="Times New Roman" w:cs="Times New Roman"/>
        </w:rPr>
        <w:t>• The Appearance: It featured a dramatic horseshoe shape with monumental staircases that structurally resembled a gigantic, imposing throne built into the cliffside.</w:t>
      </w:r>
    </w:p>
    <w:p w14:paraId="31A1FF01" w14:textId="063926B6" w:rsidR="00A07982" w:rsidRPr="00A07982" w:rsidRDefault="00A07982" w:rsidP="00A07982">
      <w:pPr>
        <w:rPr>
          <w:rFonts w:ascii="Times New Roman" w:hAnsi="Times New Roman" w:cs="Times New Roman"/>
        </w:rPr>
      </w:pPr>
      <w:r w:rsidRPr="00A07982">
        <w:rPr>
          <w:rFonts w:ascii="Times New Roman" w:hAnsi="Times New Roman" w:cs="Times New Roman"/>
        </w:rPr>
        <w:t>• Where it is today: In the late 19th century, German engineers systematically dismantled the entire marble altar and transported it to Germany. It was reassembled and is housed today in the Pergamon Museum in Berlin. Only the bare stone foundation platform remains on the hill above Bergama, Turkey.</w:t>
      </w:r>
    </w:p>
    <w:p w14:paraId="2B2295E7" w14:textId="7FCB0E58" w:rsidR="00A07982" w:rsidRPr="00A07982" w:rsidRDefault="00A07982" w:rsidP="00A07982">
      <w:pPr>
        <w:rPr>
          <w:rFonts w:ascii="Times New Roman" w:hAnsi="Times New Roman" w:cs="Times New Roman"/>
        </w:rPr>
      </w:pPr>
      <w:r w:rsidRPr="00A07982">
        <w:rPr>
          <w:rFonts w:ascii="Times New Roman" w:hAnsi="Times New Roman" w:cs="Times New Roman"/>
          <w:b/>
          <w:bCs/>
        </w:rPr>
        <w:t>2. The Center of the Roman Imperial Cult</w:t>
      </w:r>
      <w:r>
        <w:rPr>
          <w:rFonts w:ascii="Times New Roman" w:hAnsi="Times New Roman" w:cs="Times New Roman"/>
        </w:rPr>
        <w:t xml:space="preserve"> - </w:t>
      </w:r>
      <w:r w:rsidRPr="00A07982">
        <w:rPr>
          <w:rFonts w:ascii="Times New Roman" w:hAnsi="Times New Roman" w:cs="Times New Roman"/>
        </w:rPr>
        <w:t xml:space="preserve">Pergamos was the official political and religious capital of the Roman province of Asia. It achieved a major distinction by constructing the very first temple dedicated to </w:t>
      </w:r>
      <w:r w:rsidRPr="00A07982">
        <w:rPr>
          <w:rFonts w:ascii="Times New Roman" w:hAnsi="Times New Roman" w:cs="Times New Roman"/>
          <w:b/>
          <w:bCs/>
        </w:rPr>
        <w:t>emperor worship (the Imperial Cult) in the East.</w:t>
      </w:r>
    </w:p>
    <w:p w14:paraId="146E87DD" w14:textId="598ECEB6" w:rsidR="00A07982" w:rsidRPr="00A07982" w:rsidRDefault="00A07982" w:rsidP="00A07982">
      <w:pPr>
        <w:rPr>
          <w:rFonts w:ascii="Times New Roman" w:hAnsi="Times New Roman" w:cs="Times New Roman"/>
        </w:rPr>
      </w:pPr>
      <w:r w:rsidRPr="00A07982">
        <w:rPr>
          <w:rFonts w:ascii="Times New Roman" w:hAnsi="Times New Roman" w:cs="Times New Roman"/>
        </w:rPr>
        <w:t>• In this city, Roman governors held the ius gladii—the "right of the sword"</w:t>
      </w:r>
      <w:r>
        <w:rPr>
          <w:rFonts w:ascii="Times New Roman" w:hAnsi="Times New Roman" w:cs="Times New Roman"/>
        </w:rPr>
        <w:t>.  M</w:t>
      </w:r>
      <w:r w:rsidRPr="00A07982">
        <w:rPr>
          <w:rFonts w:ascii="Times New Roman" w:hAnsi="Times New Roman" w:cs="Times New Roman"/>
        </w:rPr>
        <w:t xml:space="preserve">eaning the supreme legal power to execute anyone who refused to declare that the Roman Emperor was "lord and god". </w:t>
      </w:r>
      <w:r w:rsidRPr="00365E4A">
        <w:rPr>
          <w:rFonts w:ascii="Times New Roman" w:hAnsi="Times New Roman" w:cs="Times New Roman"/>
          <w:b/>
          <w:bCs/>
        </w:rPr>
        <w:t>To early Christians, a seat of government that legally mandated the worship of a man under penalty of death was the ultimate manifestation of</w:t>
      </w:r>
      <w:r w:rsidRPr="00A07982">
        <w:rPr>
          <w:rFonts w:ascii="Times New Roman" w:hAnsi="Times New Roman" w:cs="Times New Roman"/>
        </w:rPr>
        <w:t xml:space="preserve"> </w:t>
      </w:r>
      <w:r w:rsidRPr="00365E4A">
        <w:rPr>
          <w:rFonts w:ascii="Times New Roman" w:hAnsi="Times New Roman" w:cs="Times New Roman"/>
          <w:b/>
          <w:bCs/>
        </w:rPr>
        <w:t>Satan's earthly authority.</w:t>
      </w:r>
    </w:p>
    <w:p w14:paraId="4E97B882" w14:textId="406130FC" w:rsidR="00A07982" w:rsidRPr="00A07982" w:rsidRDefault="00A07982" w:rsidP="00A07982">
      <w:pPr>
        <w:rPr>
          <w:rFonts w:ascii="Times New Roman" w:hAnsi="Times New Roman" w:cs="Times New Roman"/>
        </w:rPr>
      </w:pPr>
      <w:r w:rsidRPr="00365E4A">
        <w:rPr>
          <w:rFonts w:ascii="Times New Roman" w:hAnsi="Times New Roman" w:cs="Times New Roman"/>
          <w:b/>
          <w:bCs/>
        </w:rPr>
        <w:t>3. The Asclepion (The Serpent Healing Center)</w:t>
      </w:r>
      <w:r w:rsidR="00365E4A">
        <w:rPr>
          <w:rFonts w:ascii="Times New Roman" w:hAnsi="Times New Roman" w:cs="Times New Roman"/>
          <w:b/>
          <w:bCs/>
        </w:rPr>
        <w:t xml:space="preserve"> </w:t>
      </w:r>
      <w:r w:rsidR="00365E4A">
        <w:rPr>
          <w:rFonts w:ascii="Times New Roman" w:hAnsi="Times New Roman" w:cs="Times New Roman"/>
        </w:rPr>
        <w:t xml:space="preserve">- </w:t>
      </w:r>
      <w:r w:rsidRPr="00A07982">
        <w:rPr>
          <w:rFonts w:ascii="Times New Roman" w:hAnsi="Times New Roman" w:cs="Times New Roman"/>
        </w:rPr>
        <w:t>Located on the plains below the acropolis was the Asclepion, one of the most famous medical and psychological healing sanctuaries of the ancient world.</w:t>
      </w:r>
    </w:p>
    <w:p w14:paraId="2D8E41F9" w14:textId="77777777" w:rsidR="00A07982" w:rsidRPr="00365E4A" w:rsidRDefault="00A07982" w:rsidP="00A07982">
      <w:pPr>
        <w:rPr>
          <w:rFonts w:ascii="Times New Roman" w:hAnsi="Times New Roman" w:cs="Times New Roman"/>
          <w:b/>
          <w:bCs/>
        </w:rPr>
      </w:pPr>
      <w:r w:rsidRPr="00A07982">
        <w:rPr>
          <w:rFonts w:ascii="Times New Roman" w:hAnsi="Times New Roman" w:cs="Times New Roman"/>
        </w:rPr>
        <w:t xml:space="preserve">• It was dedicated to Asclepius, the god of medicine, whose primary religious symbol was a living serpent coiled around a staff. Patients would sleep in underground dormitories while non-poisonous snakes slithered around them, believing the serpent-god would heal them in their dreams. </w:t>
      </w:r>
      <w:r w:rsidRPr="00365E4A">
        <w:rPr>
          <w:rFonts w:ascii="Times New Roman" w:hAnsi="Times New Roman" w:cs="Times New Roman"/>
          <w:b/>
          <w:bCs/>
        </w:rPr>
        <w:t>For early Christians, a massive temple complex exalting a serpent as "savior" instantly tied back to the serpent of Eden.</w:t>
      </w:r>
    </w:p>
    <w:p w14:paraId="4585B2C4" w14:textId="77777777" w:rsidR="00A07982" w:rsidRDefault="00A07982" w:rsidP="00A07982">
      <w:pPr>
        <w:rPr>
          <w:rFonts w:ascii="Times New Roman" w:hAnsi="Times New Roman" w:cs="Times New Roman"/>
        </w:rPr>
      </w:pPr>
      <w:r w:rsidRPr="00A07982">
        <w:rPr>
          <w:rFonts w:ascii="Times New Roman" w:hAnsi="Times New Roman" w:cs="Times New Roman"/>
        </w:rPr>
        <w:t xml:space="preserve">Ultimately, most scholars believe </w:t>
      </w:r>
      <w:r w:rsidRPr="00365E4A">
        <w:rPr>
          <w:rFonts w:ascii="Times New Roman" w:hAnsi="Times New Roman" w:cs="Times New Roman"/>
          <w:b/>
          <w:bCs/>
        </w:rPr>
        <w:t>"Satan's throne"</w:t>
      </w:r>
      <w:r w:rsidRPr="00A07982">
        <w:rPr>
          <w:rFonts w:ascii="Times New Roman" w:hAnsi="Times New Roman" w:cs="Times New Roman"/>
        </w:rPr>
        <w:t xml:space="preserve"> wasn't just a single building. It referred to the entire collective environment of Pergamos—where the grand Altar of Zeus, state-enforced emperor worship, and the cult of the serpent completely surrounded the small Christian community.</w:t>
      </w:r>
    </w:p>
    <w:p w14:paraId="1D9C745A" w14:textId="5579BB49" w:rsidR="00365E4A" w:rsidRPr="00A07982" w:rsidRDefault="00365E4A" w:rsidP="00A07982">
      <w:pPr>
        <w:rPr>
          <w:rFonts w:ascii="Times New Roman" w:hAnsi="Times New Roman" w:cs="Times New Roman"/>
        </w:rPr>
      </w:pPr>
      <w:r>
        <w:rPr>
          <w:rFonts w:ascii="Times New Roman" w:hAnsi="Times New Roman" w:cs="Times New Roman"/>
        </w:rPr>
        <w:t>Even though this church was surrounded by pagan worship and idle worship.  They were commended by the Lord for holding fast his name.  Even when there Pastor/Angel was killed for standing for Christ.  Whom the Lord referred to “</w:t>
      </w:r>
      <w:r w:rsidRPr="00365E4A">
        <w:rPr>
          <w:rFonts w:ascii="Times New Roman" w:hAnsi="Times New Roman" w:cs="Times New Roman"/>
        </w:rPr>
        <w:t>Antipas was My faithful martyr</w:t>
      </w:r>
      <w:r>
        <w:rPr>
          <w:rFonts w:ascii="Times New Roman" w:hAnsi="Times New Roman" w:cs="Times New Roman"/>
        </w:rPr>
        <w:t>”. Which tells us they had strong and faithful leadership in Pastor Antipas/Angel</w:t>
      </w:r>
      <w:r w:rsidR="00061760">
        <w:rPr>
          <w:rFonts w:ascii="Times New Roman" w:hAnsi="Times New Roman" w:cs="Times New Roman"/>
        </w:rPr>
        <w:t xml:space="preserve"> in the Lord</w:t>
      </w:r>
      <w:r>
        <w:rPr>
          <w:rFonts w:ascii="Times New Roman" w:hAnsi="Times New Roman" w:cs="Times New Roman"/>
        </w:rPr>
        <w:t xml:space="preserve">.  </w:t>
      </w:r>
      <w:r w:rsidR="00061760">
        <w:rPr>
          <w:rFonts w:ascii="Times New Roman" w:hAnsi="Times New Roman" w:cs="Times New Roman"/>
        </w:rPr>
        <w:t>However, something went wrong that the Lord wanted to address.  Therefore, let us keep reading.</w:t>
      </w:r>
    </w:p>
    <w:p w14:paraId="0EDAC901" w14:textId="77777777" w:rsidR="00061760" w:rsidRDefault="00A23111" w:rsidP="00A23111">
      <w:pPr>
        <w:rPr>
          <w:rFonts w:ascii="Times New Roman" w:hAnsi="Times New Roman" w:cs="Times New Roman"/>
        </w:rPr>
      </w:pPr>
      <w:r w:rsidRPr="00A23111">
        <w:rPr>
          <w:rFonts w:ascii="Times New Roman" w:hAnsi="Times New Roman" w:cs="Times New Roman"/>
        </w:rPr>
        <w:lastRenderedPageBreak/>
        <w:t xml:space="preserve">14 But I have a few things against you, because you have </w:t>
      </w:r>
      <w:r w:rsidRPr="00A23111">
        <w:rPr>
          <w:rFonts w:ascii="Times New Roman" w:hAnsi="Times New Roman" w:cs="Times New Roman"/>
        </w:rPr>
        <w:t>their</w:t>
      </w:r>
      <w:r w:rsidRPr="00A23111">
        <w:rPr>
          <w:rFonts w:ascii="Times New Roman" w:hAnsi="Times New Roman" w:cs="Times New Roman"/>
        </w:rPr>
        <w:t xml:space="preserve"> those who hold the doctrine of Balaam, who taught Balak to put a stumbling block before the children of Israel, to eat things sacrificed to idols, and to commit sexual immorality. </w:t>
      </w:r>
    </w:p>
    <w:p w14:paraId="4CD46DFC" w14:textId="5D7340EC" w:rsidR="00061760" w:rsidRDefault="00061760" w:rsidP="00A23111">
      <w:pPr>
        <w:rPr>
          <w:rFonts w:ascii="Times New Roman" w:hAnsi="Times New Roman" w:cs="Times New Roman"/>
        </w:rPr>
      </w:pPr>
      <w:r>
        <w:rPr>
          <w:rFonts w:ascii="Times New Roman" w:hAnsi="Times New Roman" w:cs="Times New Roman"/>
        </w:rPr>
        <w:t>The</w:t>
      </w:r>
      <w:r w:rsidRPr="00061760">
        <w:rPr>
          <w:rFonts w:ascii="Times New Roman" w:hAnsi="Times New Roman" w:cs="Times New Roman"/>
        </w:rPr>
        <w:t xml:space="preserve"> doctrine of Balaam and Balak is the strategy of weakening the church by marrying it to the world. It teaches that you can compromise your covenant with God to accommodate the political, social, and economic pressures of the culture around you.</w:t>
      </w:r>
      <w:r>
        <w:rPr>
          <w:rFonts w:ascii="Times New Roman" w:hAnsi="Times New Roman" w:cs="Times New Roman"/>
        </w:rPr>
        <w:t xml:space="preserve">  Making it seem good and </w:t>
      </w:r>
      <w:r w:rsidR="00A0365C">
        <w:rPr>
          <w:rFonts w:ascii="Times New Roman" w:hAnsi="Times New Roman" w:cs="Times New Roman"/>
        </w:rPr>
        <w:t>holy,</w:t>
      </w:r>
      <w:r>
        <w:rPr>
          <w:rFonts w:ascii="Times New Roman" w:hAnsi="Times New Roman" w:cs="Times New Roman"/>
        </w:rPr>
        <w:t xml:space="preserve"> but it is evil and unholy.  Therefore, </w:t>
      </w:r>
      <w:r w:rsidR="00A0365C">
        <w:rPr>
          <w:rFonts w:ascii="Times New Roman" w:hAnsi="Times New Roman" w:cs="Times New Roman"/>
        </w:rPr>
        <w:t>never submit to the world or Satan in the name of friendship and acceptance. Then you will be accepted by God the Father, God the Son, and God the Holy Spirit and not offend.  Amen!</w:t>
      </w:r>
    </w:p>
    <w:p w14:paraId="351953C0" w14:textId="342223F6" w:rsidR="00A0365C" w:rsidRDefault="00A23111" w:rsidP="00A23111">
      <w:pPr>
        <w:rPr>
          <w:rFonts w:ascii="Times New Roman" w:hAnsi="Times New Roman" w:cs="Times New Roman"/>
        </w:rPr>
      </w:pPr>
      <w:r w:rsidRPr="00A23111">
        <w:rPr>
          <w:rFonts w:ascii="Times New Roman" w:hAnsi="Times New Roman" w:cs="Times New Roman"/>
        </w:rPr>
        <w:t xml:space="preserve">15 Thus you also have those </w:t>
      </w:r>
      <w:r w:rsidRPr="00A0365C">
        <w:rPr>
          <w:rFonts w:ascii="Times New Roman" w:hAnsi="Times New Roman" w:cs="Times New Roman"/>
          <w:b/>
          <w:bCs/>
        </w:rPr>
        <w:t>who hold the doctrine of the Nicolaitans,</w:t>
      </w:r>
      <w:r w:rsidRPr="00A23111">
        <w:rPr>
          <w:rFonts w:ascii="Times New Roman" w:hAnsi="Times New Roman" w:cs="Times New Roman"/>
        </w:rPr>
        <w:t xml:space="preserve"> </w:t>
      </w:r>
      <w:r w:rsidRPr="00A0365C">
        <w:rPr>
          <w:rFonts w:ascii="Times New Roman" w:hAnsi="Times New Roman" w:cs="Times New Roman"/>
          <w:b/>
          <w:bCs/>
        </w:rPr>
        <w:t>which thing I hate.</w:t>
      </w:r>
      <w:r w:rsidRPr="00A23111">
        <w:rPr>
          <w:rFonts w:ascii="Times New Roman" w:hAnsi="Times New Roman" w:cs="Times New Roman"/>
        </w:rPr>
        <w:t xml:space="preserve"> </w:t>
      </w:r>
      <w:r w:rsidR="00354D91" w:rsidRPr="00354D91">
        <w:rPr>
          <w:rFonts w:ascii="Times New Roman" w:hAnsi="Times New Roman" w:cs="Times New Roman"/>
        </w:rPr>
        <w:t>16 Repent, or else I will come to you quickly and will fight against them with the sword of My mouth.  17 “He who has an ear, let him hear what the Spirit says to the churches. To him who overcomes I will give some of the hidden manna to eat. And I will give him a white stone, and on the stone a new name written which no one knows except him who receives it.”</w:t>
      </w:r>
    </w:p>
    <w:p w14:paraId="6CBC7E0B" w14:textId="0E01D988" w:rsidR="00061760" w:rsidRDefault="00A0365C" w:rsidP="00A23111">
      <w:pPr>
        <w:rPr>
          <w:rFonts w:ascii="Times New Roman" w:hAnsi="Times New Roman" w:cs="Times New Roman"/>
        </w:rPr>
      </w:pPr>
      <w:r w:rsidRPr="00A0365C">
        <w:rPr>
          <w:rFonts w:ascii="Times New Roman" w:hAnsi="Times New Roman" w:cs="Times New Roman"/>
        </w:rPr>
        <w:t>The doctrine of the Nicolaitans is structurally tied directly to the doctrine of Balaam, representing a movement of unrestrained moral compromise, spiritual laziness, and cultural assimilation within the early Christian church</w:t>
      </w:r>
      <w:r>
        <w:rPr>
          <w:rFonts w:ascii="Times New Roman" w:hAnsi="Times New Roman" w:cs="Times New Roman"/>
        </w:rPr>
        <w:t xml:space="preserve">.  </w:t>
      </w:r>
      <w:r w:rsidRPr="00A0365C">
        <w:rPr>
          <w:rFonts w:ascii="Times New Roman" w:hAnsi="Times New Roman" w:cs="Times New Roman"/>
        </w:rPr>
        <w:t xml:space="preserve">The primary understanding is that the Nicolaitans taught a form of </w:t>
      </w:r>
      <w:r w:rsidRPr="00A0365C">
        <w:rPr>
          <w:rFonts w:ascii="Times New Roman" w:hAnsi="Times New Roman" w:cs="Times New Roman"/>
          <w:b/>
          <w:bCs/>
        </w:rPr>
        <w:t>antinomian libertinism—the idea that because Christians are saved entirely by grace, they are completely free from moral laws.</w:t>
      </w:r>
      <w:r>
        <w:rPr>
          <w:rFonts w:ascii="Times New Roman" w:hAnsi="Times New Roman" w:cs="Times New Roman"/>
          <w:b/>
          <w:bCs/>
        </w:rPr>
        <w:t xml:space="preserve"> </w:t>
      </w:r>
      <w:r w:rsidRPr="00A0365C">
        <w:rPr>
          <w:rFonts w:ascii="Times New Roman" w:hAnsi="Times New Roman" w:cs="Times New Roman"/>
        </w:rPr>
        <w:t xml:space="preserve"> In the hyper-pagan environment of Asia Minor, they openly encouraged Christians to participate in pagan festivals, eat meat sacrificed to idols, and indulge in sexual immorality.</w:t>
      </w:r>
      <w:r>
        <w:rPr>
          <w:rFonts w:ascii="Times New Roman" w:hAnsi="Times New Roman" w:cs="Times New Roman"/>
        </w:rPr>
        <w:t xml:space="preserve"> </w:t>
      </w:r>
      <w:r w:rsidRPr="00A0365C">
        <w:rPr>
          <w:rFonts w:ascii="Times New Roman" w:hAnsi="Times New Roman" w:cs="Times New Roman"/>
        </w:rPr>
        <w:t xml:space="preserve">They promoted a toxic dualism, claiming that what a person did with their physical body did not affect the purity of their saved spirit. </w:t>
      </w:r>
      <w:r>
        <w:rPr>
          <w:rFonts w:ascii="Times New Roman" w:hAnsi="Times New Roman" w:cs="Times New Roman"/>
        </w:rPr>
        <w:t>T</w:t>
      </w:r>
      <w:r w:rsidRPr="00A0365C">
        <w:rPr>
          <w:rFonts w:ascii="Times New Roman" w:hAnsi="Times New Roman" w:cs="Times New Roman"/>
        </w:rPr>
        <w:t>hey abused the concept of grace,</w:t>
      </w:r>
      <w:r>
        <w:rPr>
          <w:rFonts w:ascii="Times New Roman" w:hAnsi="Times New Roman" w:cs="Times New Roman"/>
        </w:rPr>
        <w:t xml:space="preserve"> and</w:t>
      </w:r>
      <w:r w:rsidRPr="00A0365C">
        <w:rPr>
          <w:rFonts w:ascii="Times New Roman" w:hAnsi="Times New Roman" w:cs="Times New Roman"/>
        </w:rPr>
        <w:t xml:space="preserve"> ultimately twisted Christian liberty into a license to sin.</w:t>
      </w:r>
      <w:r w:rsidR="00354D91">
        <w:rPr>
          <w:rFonts w:ascii="Times New Roman" w:hAnsi="Times New Roman" w:cs="Times New Roman"/>
        </w:rPr>
        <w:t xml:space="preserve">  This is where the church compromised themselves. By allowing these demonic teachings to flourish in the church unchecked.  Thus, straying away from the truth of the will and word of God.  If this is you.  Then repent before the Lord and choose once again.  To hold fast to the will and word of God.  Amen! Amen!</w:t>
      </w:r>
    </w:p>
    <w:p w14:paraId="41C055F3" w14:textId="77777777" w:rsidR="00D6371A" w:rsidRDefault="00D6371A" w:rsidP="00A23111">
      <w:pPr>
        <w:rPr>
          <w:rFonts w:ascii="Times New Roman" w:hAnsi="Times New Roman" w:cs="Times New Roman"/>
        </w:rPr>
      </w:pPr>
    </w:p>
    <w:p w14:paraId="6042D01C" w14:textId="67ED3947" w:rsidR="00AD0347" w:rsidRPr="00AD0347" w:rsidRDefault="00AD0347" w:rsidP="00A23111">
      <w:pPr>
        <w:rPr>
          <w:rFonts w:ascii="Times New Roman" w:hAnsi="Times New Roman" w:cs="Times New Roman"/>
        </w:rPr>
      </w:pPr>
      <w:r w:rsidRPr="00AD0347">
        <w:rPr>
          <w:rFonts w:ascii="Times New Roman" w:hAnsi="Times New Roman" w:cs="Times New Roman"/>
        </w:rPr>
        <w:t>I Love You, Be Blessed!</w:t>
      </w:r>
    </w:p>
    <w:p w14:paraId="61A435CC" w14:textId="0C4A5561" w:rsidR="001F5228" w:rsidRPr="00AD0347" w:rsidRDefault="00AD0347">
      <w:pPr>
        <w:rPr>
          <w:rFonts w:ascii="Times New Roman" w:hAnsi="Times New Roman" w:cs="Times New Roman"/>
        </w:rPr>
      </w:pPr>
      <w:r w:rsidRPr="00AD0347">
        <w:rPr>
          <w:rFonts w:ascii="Times New Roman" w:hAnsi="Times New Roman" w:cs="Times New Roman"/>
        </w:rPr>
        <w:t>Pastor Jimmy</w:t>
      </w:r>
    </w:p>
    <w:sectPr w:rsidR="001F5228" w:rsidRPr="00AD0347" w:rsidSect="000F1CEC">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BF2"/>
    <w:rsid w:val="00057298"/>
    <w:rsid w:val="00061760"/>
    <w:rsid w:val="00062EB5"/>
    <w:rsid w:val="000636DD"/>
    <w:rsid w:val="00071480"/>
    <w:rsid w:val="00074763"/>
    <w:rsid w:val="000E23EF"/>
    <w:rsid w:val="000F1CEC"/>
    <w:rsid w:val="00100407"/>
    <w:rsid w:val="001073A2"/>
    <w:rsid w:val="00143095"/>
    <w:rsid w:val="00194179"/>
    <w:rsid w:val="0019566F"/>
    <w:rsid w:val="001E6D6D"/>
    <w:rsid w:val="001F5228"/>
    <w:rsid w:val="00204D5F"/>
    <w:rsid w:val="00207ADF"/>
    <w:rsid w:val="00211E63"/>
    <w:rsid w:val="002156BC"/>
    <w:rsid w:val="00216F81"/>
    <w:rsid w:val="002A5C7C"/>
    <w:rsid w:val="002F535F"/>
    <w:rsid w:val="00321063"/>
    <w:rsid w:val="00354D91"/>
    <w:rsid w:val="00365E4A"/>
    <w:rsid w:val="003B2F34"/>
    <w:rsid w:val="003C3798"/>
    <w:rsid w:val="0041321F"/>
    <w:rsid w:val="00423EC0"/>
    <w:rsid w:val="00453723"/>
    <w:rsid w:val="00460125"/>
    <w:rsid w:val="004657A3"/>
    <w:rsid w:val="004B42DC"/>
    <w:rsid w:val="004D05D2"/>
    <w:rsid w:val="004D5DBC"/>
    <w:rsid w:val="00506D65"/>
    <w:rsid w:val="00526CC4"/>
    <w:rsid w:val="0053099B"/>
    <w:rsid w:val="005708B6"/>
    <w:rsid w:val="00581749"/>
    <w:rsid w:val="005B4945"/>
    <w:rsid w:val="00623C6D"/>
    <w:rsid w:val="00626613"/>
    <w:rsid w:val="006A14BE"/>
    <w:rsid w:val="006A155B"/>
    <w:rsid w:val="006A20A5"/>
    <w:rsid w:val="006C23AA"/>
    <w:rsid w:val="006E6385"/>
    <w:rsid w:val="006F0305"/>
    <w:rsid w:val="007052BA"/>
    <w:rsid w:val="00745049"/>
    <w:rsid w:val="0079118C"/>
    <w:rsid w:val="007E7886"/>
    <w:rsid w:val="0080158D"/>
    <w:rsid w:val="008520D7"/>
    <w:rsid w:val="00863DF2"/>
    <w:rsid w:val="008977E9"/>
    <w:rsid w:val="008D115C"/>
    <w:rsid w:val="00900801"/>
    <w:rsid w:val="00926D4F"/>
    <w:rsid w:val="0096017A"/>
    <w:rsid w:val="009D2053"/>
    <w:rsid w:val="00A0365C"/>
    <w:rsid w:val="00A07982"/>
    <w:rsid w:val="00A23111"/>
    <w:rsid w:val="00A53C5F"/>
    <w:rsid w:val="00A622AD"/>
    <w:rsid w:val="00AA1544"/>
    <w:rsid w:val="00AD0347"/>
    <w:rsid w:val="00AE618F"/>
    <w:rsid w:val="00AF5BF2"/>
    <w:rsid w:val="00B02143"/>
    <w:rsid w:val="00B43D1E"/>
    <w:rsid w:val="00B87E49"/>
    <w:rsid w:val="00B974B0"/>
    <w:rsid w:val="00C15047"/>
    <w:rsid w:val="00C413E2"/>
    <w:rsid w:val="00C50389"/>
    <w:rsid w:val="00CA29F1"/>
    <w:rsid w:val="00D60703"/>
    <w:rsid w:val="00D6371A"/>
    <w:rsid w:val="00D901EB"/>
    <w:rsid w:val="00D906FD"/>
    <w:rsid w:val="00DD5443"/>
    <w:rsid w:val="00DE7C6C"/>
    <w:rsid w:val="00E17D61"/>
    <w:rsid w:val="00E876A7"/>
    <w:rsid w:val="00E9693F"/>
    <w:rsid w:val="00EF0DE7"/>
    <w:rsid w:val="00EF7C42"/>
    <w:rsid w:val="00F379F2"/>
    <w:rsid w:val="00F60C70"/>
    <w:rsid w:val="00F76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BA876"/>
  <w15:chartTrackingRefBased/>
  <w15:docId w15:val="{8093076F-9537-4B47-A5C0-0D5B5D06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BF2"/>
    <w:rPr>
      <w:rFonts w:eastAsiaTheme="majorEastAsia" w:cstheme="majorBidi"/>
      <w:color w:val="272727" w:themeColor="text1" w:themeTint="D8"/>
    </w:rPr>
  </w:style>
  <w:style w:type="paragraph" w:styleId="Title">
    <w:name w:val="Title"/>
    <w:basedOn w:val="Normal"/>
    <w:next w:val="Normal"/>
    <w:link w:val="TitleChar"/>
    <w:uiPriority w:val="10"/>
    <w:qFormat/>
    <w:rsid w:val="00AF5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BF2"/>
    <w:pPr>
      <w:spacing w:before="160"/>
      <w:jc w:val="center"/>
    </w:pPr>
    <w:rPr>
      <w:i/>
      <w:iCs/>
      <w:color w:val="404040" w:themeColor="text1" w:themeTint="BF"/>
    </w:rPr>
  </w:style>
  <w:style w:type="character" w:customStyle="1" w:styleId="QuoteChar">
    <w:name w:val="Quote Char"/>
    <w:basedOn w:val="DefaultParagraphFont"/>
    <w:link w:val="Quote"/>
    <w:uiPriority w:val="29"/>
    <w:rsid w:val="00AF5BF2"/>
    <w:rPr>
      <w:i/>
      <w:iCs/>
      <w:color w:val="404040" w:themeColor="text1" w:themeTint="BF"/>
    </w:rPr>
  </w:style>
  <w:style w:type="paragraph" w:styleId="ListParagraph">
    <w:name w:val="List Paragraph"/>
    <w:basedOn w:val="Normal"/>
    <w:uiPriority w:val="34"/>
    <w:qFormat/>
    <w:rsid w:val="00AF5BF2"/>
    <w:pPr>
      <w:ind w:left="720"/>
      <w:contextualSpacing/>
    </w:pPr>
  </w:style>
  <w:style w:type="character" w:styleId="IntenseEmphasis">
    <w:name w:val="Intense Emphasis"/>
    <w:basedOn w:val="DefaultParagraphFont"/>
    <w:uiPriority w:val="21"/>
    <w:qFormat/>
    <w:rsid w:val="00AF5BF2"/>
    <w:rPr>
      <w:i/>
      <w:iCs/>
      <w:color w:val="0F4761" w:themeColor="accent1" w:themeShade="BF"/>
    </w:rPr>
  </w:style>
  <w:style w:type="paragraph" w:styleId="IntenseQuote">
    <w:name w:val="Intense Quote"/>
    <w:basedOn w:val="Normal"/>
    <w:next w:val="Normal"/>
    <w:link w:val="IntenseQuoteChar"/>
    <w:uiPriority w:val="30"/>
    <w:qFormat/>
    <w:rsid w:val="00AF5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BF2"/>
    <w:rPr>
      <w:i/>
      <w:iCs/>
      <w:color w:val="0F4761" w:themeColor="accent1" w:themeShade="BF"/>
    </w:rPr>
  </w:style>
  <w:style w:type="character" w:styleId="IntenseReference">
    <w:name w:val="Intense Reference"/>
    <w:basedOn w:val="DefaultParagraphFont"/>
    <w:uiPriority w:val="32"/>
    <w:qFormat/>
    <w:rsid w:val="00AF5BF2"/>
    <w:rPr>
      <w:b/>
      <w:bCs/>
      <w:smallCaps/>
      <w:color w:val="0F4761" w:themeColor="accent1" w:themeShade="BF"/>
      <w:spacing w:val="5"/>
    </w:rPr>
  </w:style>
  <w:style w:type="character" w:styleId="Hyperlink">
    <w:name w:val="Hyperlink"/>
    <w:basedOn w:val="DefaultParagraphFont"/>
    <w:uiPriority w:val="99"/>
    <w:unhideWhenUsed/>
    <w:rsid w:val="006E6385"/>
    <w:rPr>
      <w:color w:val="467886" w:themeColor="hyperlink"/>
      <w:u w:val="single"/>
    </w:rPr>
  </w:style>
  <w:style w:type="character" w:styleId="UnresolvedMention">
    <w:name w:val="Unresolved Mention"/>
    <w:basedOn w:val="DefaultParagraphFont"/>
    <w:uiPriority w:val="99"/>
    <w:semiHidden/>
    <w:unhideWhenUsed/>
    <w:rsid w:val="006E6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77A05-ACF8-4655-859B-834AE1C5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4</Pages>
  <Words>1699</Words>
  <Characters>9685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Travis</dc:creator>
  <cp:keywords/>
  <dc:description/>
  <cp:lastModifiedBy>Jimmy Travis</cp:lastModifiedBy>
  <cp:revision>6</cp:revision>
  <cp:lastPrinted>2026-10-04T15:44:00Z</cp:lastPrinted>
  <dcterms:created xsi:type="dcterms:W3CDTF">2026-10-11T15:31:00Z</dcterms:created>
  <dcterms:modified xsi:type="dcterms:W3CDTF">2026-10-25T00:12:00Z</dcterms:modified>
</cp:coreProperties>
</file>