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9159F" w14:textId="69925758" w:rsidR="004D167A" w:rsidRDefault="004D167A" w:rsidP="004D167A">
      <w:pPr>
        <w:jc w:val="center"/>
        <w:rPr>
          <w:rFonts w:ascii="Times New Roman" w:hAnsi="Times New Roman" w:cs="Times New Roman"/>
          <w:b/>
          <w:bCs/>
        </w:rPr>
      </w:pPr>
      <w:r w:rsidRPr="004D167A">
        <w:rPr>
          <w:rFonts w:ascii="Times New Roman" w:hAnsi="Times New Roman" w:cs="Times New Roman"/>
          <w:b/>
          <w:bCs/>
        </w:rPr>
        <w:t>“Pray About It”</w:t>
      </w:r>
    </w:p>
    <w:p w14:paraId="2DDDE866" w14:textId="7E20F727" w:rsidR="004D167A" w:rsidRDefault="004D167A" w:rsidP="004D167A">
      <w:pPr>
        <w:rPr>
          <w:rFonts w:ascii="Times New Roman" w:hAnsi="Times New Roman" w:cs="Times New Roman"/>
        </w:rPr>
      </w:pPr>
      <w:r>
        <w:rPr>
          <w:rFonts w:ascii="Times New Roman" w:hAnsi="Times New Roman" w:cs="Times New Roman"/>
        </w:rPr>
        <w:t>We as children of God.  Have an incredible gift called “Prayer”.  It allows us to communicate with God the Father through God the Son.  About anything and everything we need and desire.  Let’s Get Into The Word!</w:t>
      </w:r>
    </w:p>
    <w:p w14:paraId="78A4F700" w14:textId="205C9EC1" w:rsidR="00432A01" w:rsidRDefault="00432A01" w:rsidP="00432A01">
      <w:pPr>
        <w:rPr>
          <w:rFonts w:ascii="Times New Roman" w:hAnsi="Times New Roman" w:cs="Times New Roman"/>
        </w:rPr>
      </w:pPr>
      <w:r w:rsidRPr="00CB7E9C">
        <w:rPr>
          <w:rFonts w:ascii="Times New Roman" w:hAnsi="Times New Roman" w:cs="Times New Roman"/>
          <w:b/>
          <w:bCs/>
        </w:rPr>
        <w:t>Luke 11:1-4 (NKJV) says this,</w:t>
      </w:r>
      <w:r>
        <w:rPr>
          <w:rFonts w:ascii="Times New Roman" w:hAnsi="Times New Roman" w:cs="Times New Roman"/>
        </w:rPr>
        <w:t xml:space="preserve"> “</w:t>
      </w:r>
      <w:r w:rsidRPr="00432A01">
        <w:rPr>
          <w:rFonts w:ascii="Times New Roman" w:hAnsi="Times New Roman" w:cs="Times New Roman"/>
        </w:rPr>
        <w:t xml:space="preserve">1 Now it came to pass, as He was praying in a certain place, when He ceased, that one of His disciples said to Him, </w:t>
      </w:r>
      <w:r w:rsidRPr="00432A01">
        <w:rPr>
          <w:rFonts w:ascii="Times New Roman" w:hAnsi="Times New Roman" w:cs="Times New Roman"/>
          <w:b/>
          <w:bCs/>
        </w:rPr>
        <w:t>“Lord, teach us to pray, as John also taught his disciples.”</w:t>
      </w:r>
      <w:r>
        <w:rPr>
          <w:rFonts w:ascii="Times New Roman" w:hAnsi="Times New Roman" w:cs="Times New Roman"/>
          <w:b/>
          <w:bCs/>
        </w:rPr>
        <w:t xml:space="preserve">  </w:t>
      </w:r>
    </w:p>
    <w:p w14:paraId="6BA4B86D" w14:textId="44B333AB" w:rsidR="00432A01" w:rsidRPr="00432A01" w:rsidRDefault="00432A01" w:rsidP="00432A01">
      <w:pPr>
        <w:rPr>
          <w:rFonts w:ascii="Times New Roman" w:hAnsi="Times New Roman" w:cs="Times New Roman"/>
        </w:rPr>
      </w:pPr>
      <w:r>
        <w:rPr>
          <w:rFonts w:ascii="Times New Roman" w:hAnsi="Times New Roman" w:cs="Times New Roman"/>
        </w:rPr>
        <w:t xml:space="preserve">Prayer has to be taught in order for it to be effective and done right.  Who better than the Lord himself to do this for us.  </w:t>
      </w:r>
      <w:r w:rsidR="0059443F">
        <w:rPr>
          <w:rFonts w:ascii="Times New Roman" w:hAnsi="Times New Roman" w:cs="Times New Roman"/>
        </w:rPr>
        <w:t>The Lord’s prayer is a model prayer.  It is not to be said verbatim, but it is to be used to structure our prayer to God the Father through God the Son.  Amen!</w:t>
      </w:r>
    </w:p>
    <w:p w14:paraId="578459BB" w14:textId="3B8EC488" w:rsidR="00432A01" w:rsidRDefault="00432A01" w:rsidP="00432A01">
      <w:pPr>
        <w:rPr>
          <w:rFonts w:ascii="Times New Roman" w:hAnsi="Times New Roman" w:cs="Times New Roman"/>
        </w:rPr>
      </w:pPr>
      <w:r w:rsidRPr="00432A01">
        <w:rPr>
          <w:rFonts w:ascii="Times New Roman" w:hAnsi="Times New Roman" w:cs="Times New Roman"/>
        </w:rPr>
        <w:t>2 So He said to them, “When you pray, say:</w:t>
      </w:r>
      <w:r w:rsidR="0059443F">
        <w:rPr>
          <w:rFonts w:ascii="Times New Roman" w:hAnsi="Times New Roman" w:cs="Times New Roman"/>
        </w:rPr>
        <w:t xml:space="preserve"> </w:t>
      </w:r>
      <w:r w:rsidRPr="00432A01">
        <w:rPr>
          <w:rFonts w:ascii="Times New Roman" w:hAnsi="Times New Roman" w:cs="Times New Roman"/>
        </w:rPr>
        <w:t>Our Father in heaven,</w:t>
      </w:r>
      <w:r w:rsidR="0059443F">
        <w:rPr>
          <w:rFonts w:ascii="Times New Roman" w:hAnsi="Times New Roman" w:cs="Times New Roman"/>
        </w:rPr>
        <w:t xml:space="preserve"> </w:t>
      </w:r>
      <w:r w:rsidRPr="00432A01">
        <w:rPr>
          <w:rFonts w:ascii="Times New Roman" w:hAnsi="Times New Roman" w:cs="Times New Roman"/>
        </w:rPr>
        <w:t>Hallowed be Your name.</w:t>
      </w:r>
      <w:r w:rsidR="0059443F">
        <w:rPr>
          <w:rFonts w:ascii="Times New Roman" w:hAnsi="Times New Roman" w:cs="Times New Roman"/>
        </w:rPr>
        <w:t xml:space="preserve">  </w:t>
      </w:r>
      <w:r w:rsidRPr="00432A01">
        <w:rPr>
          <w:rFonts w:ascii="Times New Roman" w:hAnsi="Times New Roman" w:cs="Times New Roman"/>
        </w:rPr>
        <w:t>Your kingdom come.</w:t>
      </w:r>
      <w:r w:rsidR="0059443F">
        <w:rPr>
          <w:rFonts w:ascii="Times New Roman" w:hAnsi="Times New Roman" w:cs="Times New Roman"/>
        </w:rPr>
        <w:t xml:space="preserve">  </w:t>
      </w:r>
      <w:r w:rsidRPr="00432A01">
        <w:rPr>
          <w:rFonts w:ascii="Times New Roman" w:hAnsi="Times New Roman" w:cs="Times New Roman"/>
        </w:rPr>
        <w:t>Your will be done</w:t>
      </w:r>
      <w:r w:rsidR="0059443F">
        <w:rPr>
          <w:rFonts w:ascii="Times New Roman" w:hAnsi="Times New Roman" w:cs="Times New Roman"/>
        </w:rPr>
        <w:t xml:space="preserve"> o</w:t>
      </w:r>
      <w:r w:rsidRPr="00432A01">
        <w:rPr>
          <w:rFonts w:ascii="Times New Roman" w:hAnsi="Times New Roman" w:cs="Times New Roman"/>
        </w:rPr>
        <w:t>n earth as it is in heaven.</w:t>
      </w:r>
    </w:p>
    <w:p w14:paraId="4B858C3F" w14:textId="4D331251" w:rsidR="0059443F" w:rsidRPr="00432A01" w:rsidRDefault="0059443F" w:rsidP="00432A01">
      <w:pPr>
        <w:rPr>
          <w:rFonts w:ascii="Times New Roman" w:hAnsi="Times New Roman" w:cs="Times New Roman"/>
        </w:rPr>
      </w:pPr>
      <w:r>
        <w:rPr>
          <w:rFonts w:ascii="Times New Roman" w:hAnsi="Times New Roman" w:cs="Times New Roman"/>
        </w:rPr>
        <w:t>Notice that the prayer mentions Father and where he resides (Heaven).  A characterization of His name, which is, Holy.  His Kingdom</w:t>
      </w:r>
      <w:r w:rsidR="00A92883">
        <w:rPr>
          <w:rFonts w:ascii="Times New Roman" w:hAnsi="Times New Roman" w:cs="Times New Roman"/>
        </w:rPr>
        <w:t xml:space="preserve"> and his will being done on Earth just like it is in Heaven.  Therefore, when we craft our prayer to God.  Let the beginning of it be about the Father.  Meaning, let us acknowledge who he is to us (Father).  Then acknowledging and calling for his will to be done in our lives here on earth.  Amen!</w:t>
      </w:r>
    </w:p>
    <w:p w14:paraId="0B73439D" w14:textId="77777777" w:rsidR="00432A01" w:rsidRDefault="00432A01" w:rsidP="00432A01">
      <w:pPr>
        <w:rPr>
          <w:rFonts w:ascii="Times New Roman" w:hAnsi="Times New Roman" w:cs="Times New Roman"/>
        </w:rPr>
      </w:pPr>
      <w:r w:rsidRPr="00432A01">
        <w:rPr>
          <w:rFonts w:ascii="Times New Roman" w:hAnsi="Times New Roman" w:cs="Times New Roman"/>
        </w:rPr>
        <w:t>3 Give us day by day our daily bread.</w:t>
      </w:r>
    </w:p>
    <w:p w14:paraId="66DA1BDB" w14:textId="45A1911D" w:rsidR="00A92883" w:rsidRPr="001D74AE" w:rsidRDefault="00A92883" w:rsidP="001D74AE">
      <w:pPr>
        <w:rPr>
          <w:rFonts w:ascii="Times New Roman" w:hAnsi="Times New Roman" w:cs="Times New Roman"/>
        </w:rPr>
      </w:pPr>
      <w:r>
        <w:rPr>
          <w:rFonts w:ascii="Times New Roman" w:hAnsi="Times New Roman" w:cs="Times New Roman"/>
        </w:rPr>
        <w:t xml:space="preserve">Bread is symbolic to meeting our needs and desires according to the will of God.  It denotes our daily dependence </w:t>
      </w:r>
      <w:r w:rsidR="001D74AE">
        <w:rPr>
          <w:rFonts w:ascii="Times New Roman" w:hAnsi="Times New Roman" w:cs="Times New Roman"/>
        </w:rPr>
        <w:t xml:space="preserve">on him for all things.  Therefore, you should be praying every day and not just when something terrible happens.  Remember what the Lord said according to </w:t>
      </w:r>
      <w:r w:rsidR="001D74AE" w:rsidRPr="001D74AE">
        <w:rPr>
          <w:rFonts w:ascii="Times New Roman" w:hAnsi="Times New Roman" w:cs="Times New Roman"/>
          <w:b/>
          <w:bCs/>
        </w:rPr>
        <w:t>John 10:10 (NKJV) which says this,</w:t>
      </w:r>
      <w:r w:rsidR="001D74AE">
        <w:rPr>
          <w:rFonts w:ascii="Times New Roman" w:hAnsi="Times New Roman" w:cs="Times New Roman"/>
        </w:rPr>
        <w:t xml:space="preserve"> “</w:t>
      </w:r>
      <w:r w:rsidR="001D74AE" w:rsidRPr="001D74AE">
        <w:rPr>
          <w:rFonts w:ascii="Times New Roman" w:hAnsi="Times New Roman" w:cs="Times New Roman"/>
        </w:rPr>
        <w:t xml:space="preserve">10 The thief does not come except </w:t>
      </w:r>
      <w:r w:rsidR="001D74AE" w:rsidRPr="001D74AE">
        <w:rPr>
          <w:rFonts w:ascii="Times New Roman" w:hAnsi="Times New Roman" w:cs="Times New Roman"/>
          <w:b/>
          <w:bCs/>
        </w:rPr>
        <w:t>to steal, and to kill, and to destroy.</w:t>
      </w:r>
      <w:r w:rsidR="001D74AE" w:rsidRPr="001D74AE">
        <w:rPr>
          <w:rFonts w:ascii="Times New Roman" w:hAnsi="Times New Roman" w:cs="Times New Roman"/>
        </w:rPr>
        <w:t xml:space="preserve"> </w:t>
      </w:r>
      <w:r w:rsidR="001D74AE" w:rsidRPr="001D74AE">
        <w:rPr>
          <w:rFonts w:ascii="Times New Roman" w:hAnsi="Times New Roman" w:cs="Times New Roman"/>
          <w:b/>
          <w:bCs/>
        </w:rPr>
        <w:t>I have come that they may have life, and that they may have it more abundantly.</w:t>
      </w:r>
      <w:r w:rsidR="001D74AE">
        <w:rPr>
          <w:rFonts w:ascii="Times New Roman" w:hAnsi="Times New Roman" w:cs="Times New Roman"/>
          <w:b/>
          <w:bCs/>
        </w:rPr>
        <w:t xml:space="preserve">  </w:t>
      </w:r>
      <w:r w:rsidR="001D74AE">
        <w:rPr>
          <w:rFonts w:ascii="Times New Roman" w:hAnsi="Times New Roman" w:cs="Times New Roman"/>
        </w:rPr>
        <w:t>Daily prayer is how you get your daily abundance.  Amen!</w:t>
      </w:r>
    </w:p>
    <w:p w14:paraId="4C115410" w14:textId="77777777" w:rsidR="004F1ABF" w:rsidRDefault="00432A01" w:rsidP="00432A01">
      <w:pPr>
        <w:rPr>
          <w:rFonts w:ascii="Times New Roman" w:hAnsi="Times New Roman" w:cs="Times New Roman"/>
        </w:rPr>
      </w:pPr>
      <w:r w:rsidRPr="00432A01">
        <w:rPr>
          <w:rFonts w:ascii="Times New Roman" w:hAnsi="Times New Roman" w:cs="Times New Roman"/>
        </w:rPr>
        <w:t>4 And forgive us our sins,</w:t>
      </w:r>
      <w:r w:rsidR="001D74AE">
        <w:rPr>
          <w:rFonts w:ascii="Times New Roman" w:hAnsi="Times New Roman" w:cs="Times New Roman"/>
        </w:rPr>
        <w:t xml:space="preserve"> </w:t>
      </w:r>
    </w:p>
    <w:p w14:paraId="1C81823D" w14:textId="5312227D" w:rsidR="00B371A2" w:rsidRDefault="004F1ABF" w:rsidP="00432A01">
      <w:pPr>
        <w:rPr>
          <w:rFonts w:ascii="Times New Roman" w:hAnsi="Times New Roman" w:cs="Times New Roman"/>
        </w:rPr>
      </w:pPr>
      <w:r>
        <w:rPr>
          <w:rFonts w:ascii="Times New Roman" w:hAnsi="Times New Roman" w:cs="Times New Roman"/>
        </w:rPr>
        <w:t xml:space="preserve">When you sin.  Confess that sin before God the Father and through God the Son.  Asking for his mercy and forgiveness and you will have it.  </w:t>
      </w:r>
      <w:r w:rsidR="00B371A2">
        <w:rPr>
          <w:rFonts w:ascii="Times New Roman" w:hAnsi="Times New Roman" w:cs="Times New Roman"/>
        </w:rPr>
        <w:t>Even though the blood of Jesus cleanses us of sins past, present, and future.  That doesn’t alleviate us from acknowledging and confessing those sins to God through Jesus.  Confession is a cleansing of the mind, will, emotions, and consequence</w:t>
      </w:r>
      <w:r w:rsidR="00CB7E9C">
        <w:rPr>
          <w:rFonts w:ascii="Times New Roman" w:hAnsi="Times New Roman" w:cs="Times New Roman"/>
        </w:rPr>
        <w:t xml:space="preserve"> and keeps our relationship with the Father through the son intact</w:t>
      </w:r>
      <w:r w:rsidR="00B371A2">
        <w:rPr>
          <w:rFonts w:ascii="Times New Roman" w:hAnsi="Times New Roman" w:cs="Times New Roman"/>
        </w:rPr>
        <w:t>.  Amen!</w:t>
      </w:r>
    </w:p>
    <w:p w14:paraId="45F9E902" w14:textId="1F2CB3C3" w:rsidR="00B371A2" w:rsidRDefault="00432A01" w:rsidP="00432A01">
      <w:pPr>
        <w:rPr>
          <w:rFonts w:ascii="Times New Roman" w:hAnsi="Times New Roman" w:cs="Times New Roman"/>
        </w:rPr>
      </w:pPr>
      <w:r w:rsidRPr="00432A01">
        <w:rPr>
          <w:rFonts w:ascii="Times New Roman" w:hAnsi="Times New Roman" w:cs="Times New Roman"/>
        </w:rPr>
        <w:t>For we also forgive everyone who is indebted to us.</w:t>
      </w:r>
      <w:r w:rsidR="001D74AE">
        <w:rPr>
          <w:rFonts w:ascii="Times New Roman" w:hAnsi="Times New Roman" w:cs="Times New Roman"/>
        </w:rPr>
        <w:t xml:space="preserve">  </w:t>
      </w:r>
    </w:p>
    <w:p w14:paraId="4E5DF019" w14:textId="77777777" w:rsidR="00CB7E9C" w:rsidRDefault="00B371A2" w:rsidP="00B371A2">
      <w:pPr>
        <w:rPr>
          <w:rFonts w:ascii="Times New Roman" w:hAnsi="Times New Roman" w:cs="Times New Roman"/>
          <w:b/>
          <w:bCs/>
        </w:rPr>
      </w:pPr>
      <w:r w:rsidRPr="00B371A2">
        <w:rPr>
          <w:rFonts w:ascii="Times New Roman" w:hAnsi="Times New Roman" w:cs="Times New Roman"/>
        </w:rPr>
        <w:t>When folk sin against you.  You don’t have the right</w:t>
      </w:r>
      <w:r>
        <w:rPr>
          <w:rFonts w:ascii="Times New Roman" w:hAnsi="Times New Roman" w:cs="Times New Roman"/>
        </w:rPr>
        <w:t xml:space="preserve"> not to forgive them but forgive them.</w:t>
      </w:r>
      <w:r w:rsidRPr="00B371A2">
        <w:rPr>
          <w:rFonts w:ascii="Times New Roman" w:hAnsi="Times New Roman" w:cs="Times New Roman"/>
        </w:rPr>
        <w:t xml:space="preserve">  Remember what the Lord said accordi</w:t>
      </w:r>
      <w:r>
        <w:rPr>
          <w:rFonts w:ascii="Times New Roman" w:hAnsi="Times New Roman" w:cs="Times New Roman"/>
        </w:rPr>
        <w:t xml:space="preserve">ng to </w:t>
      </w:r>
      <w:r w:rsidRPr="00182E4C">
        <w:rPr>
          <w:rFonts w:ascii="Times New Roman" w:hAnsi="Times New Roman" w:cs="Times New Roman"/>
          <w:b/>
          <w:bCs/>
        </w:rPr>
        <w:t>Mark 11:25</w:t>
      </w:r>
      <w:r w:rsidR="00182E4C" w:rsidRPr="00182E4C">
        <w:rPr>
          <w:rFonts w:ascii="Times New Roman" w:hAnsi="Times New Roman" w:cs="Times New Roman"/>
          <w:b/>
          <w:bCs/>
        </w:rPr>
        <w:t>-26</w:t>
      </w:r>
      <w:r w:rsidRPr="00182E4C">
        <w:rPr>
          <w:rFonts w:ascii="Times New Roman" w:hAnsi="Times New Roman" w:cs="Times New Roman"/>
          <w:b/>
          <w:bCs/>
        </w:rPr>
        <w:t xml:space="preserve"> (NKJV) which says this,</w:t>
      </w:r>
      <w:r>
        <w:rPr>
          <w:rFonts w:ascii="Times New Roman" w:hAnsi="Times New Roman" w:cs="Times New Roman"/>
        </w:rPr>
        <w:t xml:space="preserve"> “</w:t>
      </w:r>
      <w:r w:rsidRPr="00B371A2">
        <w:rPr>
          <w:rFonts w:ascii="Times New Roman" w:hAnsi="Times New Roman" w:cs="Times New Roman"/>
        </w:rPr>
        <w:t>25 “And whenever you stand praying</w:t>
      </w:r>
      <w:r w:rsidRPr="00B371A2">
        <w:rPr>
          <w:rFonts w:ascii="Times New Roman" w:hAnsi="Times New Roman" w:cs="Times New Roman"/>
          <w:b/>
          <w:bCs/>
        </w:rPr>
        <w:t>, if you have anything against anyone, forgive him, that your Father in heaven may also forgive you your trespasses.</w:t>
      </w:r>
      <w:r w:rsidR="00182E4C">
        <w:rPr>
          <w:rFonts w:ascii="Times New Roman" w:hAnsi="Times New Roman" w:cs="Times New Roman"/>
          <w:b/>
          <w:bCs/>
        </w:rPr>
        <w:t xml:space="preserve">  </w:t>
      </w:r>
    </w:p>
    <w:p w14:paraId="593A3196" w14:textId="77777777" w:rsidR="00CB7E9C" w:rsidRDefault="00182E4C" w:rsidP="00B371A2">
      <w:pPr>
        <w:rPr>
          <w:rFonts w:ascii="Times New Roman" w:hAnsi="Times New Roman" w:cs="Times New Roman"/>
          <w:b/>
          <w:bCs/>
        </w:rPr>
      </w:pPr>
      <w:r w:rsidRPr="00182E4C">
        <w:rPr>
          <w:rFonts w:ascii="Times New Roman" w:hAnsi="Times New Roman" w:cs="Times New Roman"/>
          <w:b/>
          <w:bCs/>
        </w:rPr>
        <w:lastRenderedPageBreak/>
        <w:t>26</w:t>
      </w:r>
      <w:r>
        <w:rPr>
          <w:rFonts w:ascii="Times New Roman" w:hAnsi="Times New Roman" w:cs="Times New Roman"/>
          <w:b/>
          <w:bCs/>
        </w:rPr>
        <w:t xml:space="preserve"> </w:t>
      </w:r>
      <w:r w:rsidRPr="00182E4C">
        <w:rPr>
          <w:rFonts w:ascii="Times New Roman" w:hAnsi="Times New Roman" w:cs="Times New Roman"/>
          <w:b/>
          <w:bCs/>
        </w:rPr>
        <w:t>But if you do not forgive, neither will your Father in heaven forgive your trespasses.”</w:t>
      </w:r>
      <w:r>
        <w:rPr>
          <w:rFonts w:ascii="Times New Roman" w:hAnsi="Times New Roman" w:cs="Times New Roman"/>
          <w:b/>
          <w:bCs/>
        </w:rPr>
        <w:t xml:space="preserve">  </w:t>
      </w:r>
    </w:p>
    <w:p w14:paraId="5D9925DE" w14:textId="04D0CC4C" w:rsidR="00B371A2" w:rsidRPr="00182E4C" w:rsidRDefault="00182E4C" w:rsidP="00B371A2">
      <w:pPr>
        <w:rPr>
          <w:rFonts w:ascii="Times New Roman" w:hAnsi="Times New Roman" w:cs="Times New Roman"/>
        </w:rPr>
      </w:pPr>
      <w:r>
        <w:rPr>
          <w:rFonts w:ascii="Times New Roman" w:hAnsi="Times New Roman" w:cs="Times New Roman"/>
        </w:rPr>
        <w:t>Your forgiveness from the Father is contingent upon your forgiveness of others.  Therefore, forgive others that you may be forgiven.  Amen!</w:t>
      </w:r>
    </w:p>
    <w:p w14:paraId="0A235493" w14:textId="3BB265D8" w:rsidR="00432A01" w:rsidRDefault="00432A01" w:rsidP="00432A01">
      <w:pPr>
        <w:rPr>
          <w:rFonts w:ascii="Times New Roman" w:hAnsi="Times New Roman" w:cs="Times New Roman"/>
        </w:rPr>
      </w:pPr>
      <w:r w:rsidRPr="00432A01">
        <w:rPr>
          <w:rFonts w:ascii="Times New Roman" w:hAnsi="Times New Roman" w:cs="Times New Roman"/>
        </w:rPr>
        <w:t>And do not lead us into temptation,</w:t>
      </w:r>
      <w:r w:rsidR="001D74AE">
        <w:rPr>
          <w:rFonts w:ascii="Times New Roman" w:hAnsi="Times New Roman" w:cs="Times New Roman"/>
        </w:rPr>
        <w:t xml:space="preserve"> </w:t>
      </w:r>
      <w:r w:rsidRPr="00432A01">
        <w:rPr>
          <w:rFonts w:ascii="Times New Roman" w:hAnsi="Times New Roman" w:cs="Times New Roman"/>
        </w:rPr>
        <w:t>But deliver us from the evil one.”</w:t>
      </w:r>
    </w:p>
    <w:p w14:paraId="3404002A" w14:textId="78286B43" w:rsidR="00182E4C" w:rsidRDefault="00182E4C" w:rsidP="00D1102C">
      <w:pPr>
        <w:rPr>
          <w:rFonts w:ascii="Times New Roman" w:hAnsi="Times New Roman" w:cs="Times New Roman"/>
        </w:rPr>
      </w:pPr>
      <w:r>
        <w:rPr>
          <w:rFonts w:ascii="Times New Roman" w:hAnsi="Times New Roman" w:cs="Times New Roman"/>
        </w:rPr>
        <w:t xml:space="preserve">We need help in times of temptation from Satan.  Therefore, when you find yourself being tempted by Satan.  Remember that </w:t>
      </w:r>
      <w:r w:rsidR="00A42EEE">
        <w:rPr>
          <w:rFonts w:ascii="Times New Roman" w:hAnsi="Times New Roman" w:cs="Times New Roman"/>
        </w:rPr>
        <w:t>y</w:t>
      </w:r>
      <w:r>
        <w:rPr>
          <w:rFonts w:ascii="Times New Roman" w:hAnsi="Times New Roman" w:cs="Times New Roman"/>
        </w:rPr>
        <w:t>our loving Father through the Lord Jesus.  Ha</w:t>
      </w:r>
      <w:r w:rsidR="00CB7E9C">
        <w:rPr>
          <w:rFonts w:ascii="Times New Roman" w:hAnsi="Times New Roman" w:cs="Times New Roman"/>
        </w:rPr>
        <w:t>s equipped you</w:t>
      </w:r>
      <w:r>
        <w:rPr>
          <w:rFonts w:ascii="Times New Roman" w:hAnsi="Times New Roman" w:cs="Times New Roman"/>
        </w:rPr>
        <w:t xml:space="preserve"> </w:t>
      </w:r>
      <w:r w:rsidR="00CB7E9C">
        <w:rPr>
          <w:rFonts w:ascii="Times New Roman" w:hAnsi="Times New Roman" w:cs="Times New Roman"/>
        </w:rPr>
        <w:t xml:space="preserve">with </w:t>
      </w:r>
      <w:r w:rsidR="00D1102C">
        <w:rPr>
          <w:rFonts w:ascii="Times New Roman" w:hAnsi="Times New Roman" w:cs="Times New Roman"/>
        </w:rPr>
        <w:t xml:space="preserve">armor to </w:t>
      </w:r>
      <w:r w:rsidR="00CB7E9C">
        <w:rPr>
          <w:rFonts w:ascii="Times New Roman" w:hAnsi="Times New Roman" w:cs="Times New Roman"/>
        </w:rPr>
        <w:t xml:space="preserve">resist and win </w:t>
      </w:r>
      <w:r w:rsidR="00D1102C">
        <w:rPr>
          <w:rFonts w:ascii="Times New Roman" w:hAnsi="Times New Roman" w:cs="Times New Roman"/>
        </w:rPr>
        <w:t xml:space="preserve">against </w:t>
      </w:r>
      <w:r w:rsidR="00CB7E9C">
        <w:rPr>
          <w:rFonts w:ascii="Times New Roman" w:hAnsi="Times New Roman" w:cs="Times New Roman"/>
        </w:rPr>
        <w:t xml:space="preserve">the temptations of </w:t>
      </w:r>
      <w:r w:rsidR="00D1102C">
        <w:rPr>
          <w:rFonts w:ascii="Times New Roman" w:hAnsi="Times New Roman" w:cs="Times New Roman"/>
        </w:rPr>
        <w:t xml:space="preserve">Satan. </w:t>
      </w:r>
      <w:r>
        <w:rPr>
          <w:rFonts w:ascii="Times New Roman" w:hAnsi="Times New Roman" w:cs="Times New Roman"/>
        </w:rPr>
        <w:t xml:space="preserve"> </w:t>
      </w:r>
      <w:r w:rsidRPr="00D1102C">
        <w:rPr>
          <w:rFonts w:ascii="Times New Roman" w:hAnsi="Times New Roman" w:cs="Times New Roman"/>
          <w:b/>
          <w:bCs/>
        </w:rPr>
        <w:t xml:space="preserve">According to </w:t>
      </w:r>
      <w:r w:rsidR="00D1102C" w:rsidRPr="00D1102C">
        <w:rPr>
          <w:rFonts w:ascii="Times New Roman" w:hAnsi="Times New Roman" w:cs="Times New Roman"/>
          <w:b/>
          <w:bCs/>
        </w:rPr>
        <w:t>Ephesians 6:10-18 (NKJV) which says this,</w:t>
      </w:r>
      <w:r w:rsidR="00D1102C">
        <w:rPr>
          <w:rFonts w:ascii="Times New Roman" w:hAnsi="Times New Roman" w:cs="Times New Roman"/>
        </w:rPr>
        <w:t xml:space="preserve"> “</w:t>
      </w:r>
      <w:r w:rsidR="00D1102C" w:rsidRPr="00D1102C">
        <w:rPr>
          <w:rFonts w:ascii="Times New Roman" w:hAnsi="Times New Roman" w:cs="Times New Roman"/>
        </w:rPr>
        <w:t xml:space="preserve">10 Finally, my brethren, </w:t>
      </w:r>
      <w:r w:rsidR="00D1102C" w:rsidRPr="00D1102C">
        <w:rPr>
          <w:rFonts w:ascii="Times New Roman" w:hAnsi="Times New Roman" w:cs="Times New Roman"/>
          <w:b/>
          <w:bCs/>
        </w:rPr>
        <w:t>be strong in the Lord and in the power of His might.</w:t>
      </w:r>
      <w:r w:rsidR="00D1102C" w:rsidRPr="00D1102C">
        <w:rPr>
          <w:rFonts w:ascii="Times New Roman" w:hAnsi="Times New Roman" w:cs="Times New Roman"/>
        </w:rPr>
        <w:t xml:space="preserve"> 11 Put on the </w:t>
      </w:r>
      <w:r w:rsidR="00D1102C" w:rsidRPr="00D1102C">
        <w:rPr>
          <w:rFonts w:ascii="Times New Roman" w:hAnsi="Times New Roman" w:cs="Times New Roman"/>
          <w:b/>
          <w:bCs/>
        </w:rPr>
        <w:t>whole armor of God, that you may be able to stand against the wiles of the devil.</w:t>
      </w:r>
      <w:r w:rsidR="00D1102C" w:rsidRPr="00D1102C">
        <w:rPr>
          <w:rFonts w:ascii="Times New Roman" w:hAnsi="Times New Roman" w:cs="Times New Roman"/>
        </w:rPr>
        <w:t xml:space="preserve"> 12 For we do not wrestle against flesh and blood, </w:t>
      </w:r>
      <w:r w:rsidR="00D1102C" w:rsidRPr="00D1102C">
        <w:rPr>
          <w:rFonts w:ascii="Times New Roman" w:hAnsi="Times New Roman" w:cs="Times New Roman"/>
          <w:b/>
          <w:bCs/>
        </w:rPr>
        <w:t>but against principalities, against powers, against the rulers of the darkness of this age, against spiritual hosts of wickedness in the heavenly places.</w:t>
      </w:r>
      <w:r w:rsidR="00D1102C" w:rsidRPr="00D1102C">
        <w:rPr>
          <w:rFonts w:ascii="Times New Roman" w:hAnsi="Times New Roman" w:cs="Times New Roman"/>
        </w:rPr>
        <w:t xml:space="preserve"> 13 Therefore take up the whole armor of God, that you </w:t>
      </w:r>
      <w:r w:rsidR="00D1102C" w:rsidRPr="00D1102C">
        <w:rPr>
          <w:rFonts w:ascii="Times New Roman" w:hAnsi="Times New Roman" w:cs="Times New Roman"/>
          <w:b/>
          <w:bCs/>
        </w:rPr>
        <w:t>may be able to withstand in the evil day, and having done all, to stand</w:t>
      </w:r>
      <w:r w:rsidR="00D1102C" w:rsidRPr="00D1102C">
        <w:rPr>
          <w:rFonts w:ascii="Times New Roman" w:hAnsi="Times New Roman" w:cs="Times New Roman"/>
        </w:rPr>
        <w:t>.</w:t>
      </w:r>
      <w:r w:rsidR="00D1102C">
        <w:rPr>
          <w:rFonts w:ascii="Times New Roman" w:hAnsi="Times New Roman" w:cs="Times New Roman"/>
        </w:rPr>
        <w:t xml:space="preserve">  </w:t>
      </w:r>
      <w:r w:rsidR="00D1102C" w:rsidRPr="00D1102C">
        <w:rPr>
          <w:rFonts w:ascii="Times New Roman" w:hAnsi="Times New Roman" w:cs="Times New Roman"/>
        </w:rPr>
        <w:t xml:space="preserve">14 Stand therefore, having girded your waist with truth, having put on the breastplate of righteousness, 15 and having shod your feet with the preparation of the gospel of peace; </w:t>
      </w:r>
      <w:r w:rsidR="00D1102C" w:rsidRPr="00D1102C">
        <w:rPr>
          <w:rFonts w:ascii="Times New Roman" w:hAnsi="Times New Roman" w:cs="Times New Roman"/>
          <w:b/>
          <w:bCs/>
        </w:rPr>
        <w:t>16 above all, taking the shield of faith with which you will be able to quench all the fiery darts of the wicked one.</w:t>
      </w:r>
      <w:r w:rsidR="00D1102C" w:rsidRPr="00D1102C">
        <w:rPr>
          <w:rFonts w:ascii="Times New Roman" w:hAnsi="Times New Roman" w:cs="Times New Roman"/>
        </w:rPr>
        <w:t xml:space="preserve"> 17 And take the helmet of salvation, and </w:t>
      </w:r>
      <w:r w:rsidR="00D1102C" w:rsidRPr="00D1102C">
        <w:rPr>
          <w:rFonts w:ascii="Times New Roman" w:hAnsi="Times New Roman" w:cs="Times New Roman"/>
          <w:b/>
          <w:bCs/>
        </w:rPr>
        <w:t>the sword of the Spirit, which is the word of God;</w:t>
      </w:r>
      <w:r w:rsidR="00D1102C" w:rsidRPr="00D1102C">
        <w:rPr>
          <w:rFonts w:ascii="Times New Roman" w:hAnsi="Times New Roman" w:cs="Times New Roman"/>
        </w:rPr>
        <w:t xml:space="preserve"> 18 </w:t>
      </w:r>
      <w:r w:rsidR="00D1102C" w:rsidRPr="00D1102C">
        <w:rPr>
          <w:rFonts w:ascii="Times New Roman" w:hAnsi="Times New Roman" w:cs="Times New Roman"/>
          <w:b/>
          <w:bCs/>
        </w:rPr>
        <w:t>praying always with all prayer and supplication in the Spirit, being watchful to this end with all perseverance and supplication for all the saints</w:t>
      </w:r>
      <w:r w:rsidR="00D1102C">
        <w:rPr>
          <w:rFonts w:ascii="Times New Roman" w:hAnsi="Times New Roman" w:cs="Times New Roman"/>
          <w:b/>
          <w:bCs/>
        </w:rPr>
        <w:t>.</w:t>
      </w:r>
    </w:p>
    <w:p w14:paraId="059CC843" w14:textId="70F64090" w:rsidR="00182E4C" w:rsidRDefault="00A42EEE" w:rsidP="00432A01">
      <w:pPr>
        <w:rPr>
          <w:rFonts w:ascii="Times New Roman" w:hAnsi="Times New Roman" w:cs="Times New Roman"/>
        </w:rPr>
      </w:pPr>
      <w:r>
        <w:rPr>
          <w:rFonts w:ascii="Times New Roman" w:hAnsi="Times New Roman" w:cs="Times New Roman"/>
        </w:rPr>
        <w:t xml:space="preserve">As we close tonight’s service.  </w:t>
      </w:r>
      <w:r w:rsidRPr="00A42EEE">
        <w:rPr>
          <w:rFonts w:ascii="Times New Roman" w:hAnsi="Times New Roman" w:cs="Times New Roman"/>
          <w:b/>
          <w:bCs/>
        </w:rPr>
        <w:t xml:space="preserve">Remember what </w:t>
      </w:r>
      <w:r w:rsidR="00CB7E9C" w:rsidRPr="00A42EEE">
        <w:rPr>
          <w:rFonts w:ascii="Times New Roman" w:hAnsi="Times New Roman" w:cs="Times New Roman"/>
          <w:b/>
          <w:bCs/>
        </w:rPr>
        <w:t xml:space="preserve">Philippians 4:6-7 (NKJV) </w:t>
      </w:r>
      <w:r w:rsidRPr="00A42EEE">
        <w:rPr>
          <w:rFonts w:ascii="Times New Roman" w:hAnsi="Times New Roman" w:cs="Times New Roman"/>
          <w:b/>
          <w:bCs/>
        </w:rPr>
        <w:t xml:space="preserve">which </w:t>
      </w:r>
      <w:r w:rsidR="00CB7E9C" w:rsidRPr="00A42EEE">
        <w:rPr>
          <w:rFonts w:ascii="Times New Roman" w:hAnsi="Times New Roman" w:cs="Times New Roman"/>
          <w:b/>
          <w:bCs/>
        </w:rPr>
        <w:t>says this</w:t>
      </w:r>
      <w:r w:rsidR="00CB7E9C" w:rsidRPr="00CB7E9C">
        <w:rPr>
          <w:rFonts w:ascii="Times New Roman" w:hAnsi="Times New Roman" w:cs="Times New Roman"/>
        </w:rPr>
        <w:t xml:space="preserve">, </w:t>
      </w:r>
      <w:r w:rsidR="00CB7E9C" w:rsidRPr="00803ED1">
        <w:rPr>
          <w:rFonts w:ascii="Times New Roman" w:hAnsi="Times New Roman" w:cs="Times New Roman"/>
          <w:b/>
          <w:bCs/>
        </w:rPr>
        <w:t xml:space="preserve">“6 Be anxious for nothing, but in everything by prayer and supplication, with thanksgiving, let your requests be made known to God; </w:t>
      </w:r>
      <w:r w:rsidR="00CB7E9C" w:rsidRPr="00CB7E9C">
        <w:rPr>
          <w:rFonts w:ascii="Times New Roman" w:hAnsi="Times New Roman" w:cs="Times New Roman"/>
        </w:rPr>
        <w:t>7 and the peace of God, which surpasses all understanding, will guard your hearts and minds through Christ Jesus.</w:t>
      </w:r>
    </w:p>
    <w:p w14:paraId="57FB7538" w14:textId="1E13CC81" w:rsidR="00A42EEE" w:rsidRDefault="00A42EEE" w:rsidP="00432A01">
      <w:pPr>
        <w:rPr>
          <w:rFonts w:ascii="Times New Roman" w:hAnsi="Times New Roman" w:cs="Times New Roman"/>
        </w:rPr>
      </w:pPr>
      <w:r>
        <w:rPr>
          <w:rFonts w:ascii="Times New Roman" w:hAnsi="Times New Roman" w:cs="Times New Roman"/>
        </w:rPr>
        <w:t>Pray</w:t>
      </w:r>
      <w:r w:rsidR="00803ED1">
        <w:rPr>
          <w:rFonts w:ascii="Times New Roman" w:hAnsi="Times New Roman" w:cs="Times New Roman"/>
        </w:rPr>
        <w:t>ing</w:t>
      </w:r>
      <w:r>
        <w:rPr>
          <w:rFonts w:ascii="Times New Roman" w:hAnsi="Times New Roman" w:cs="Times New Roman"/>
        </w:rPr>
        <w:t xml:space="preserve"> is not the least </w:t>
      </w:r>
      <w:r w:rsidR="00803ED1">
        <w:rPr>
          <w:rFonts w:ascii="Times New Roman" w:hAnsi="Times New Roman" w:cs="Times New Roman"/>
        </w:rPr>
        <w:t>thing we can do but the best thing we can do.  For ourselves and others.  Amen!</w:t>
      </w:r>
    </w:p>
    <w:p w14:paraId="271C6362" w14:textId="7EBC745E" w:rsidR="00803ED1" w:rsidRDefault="00803ED1" w:rsidP="00432A01">
      <w:pPr>
        <w:rPr>
          <w:rFonts w:ascii="Times New Roman" w:hAnsi="Times New Roman" w:cs="Times New Roman"/>
        </w:rPr>
      </w:pPr>
      <w:r>
        <w:rPr>
          <w:rFonts w:ascii="Times New Roman" w:hAnsi="Times New Roman" w:cs="Times New Roman"/>
        </w:rPr>
        <w:t>I Love You, Be Blessed!</w:t>
      </w:r>
    </w:p>
    <w:p w14:paraId="264C7D6A" w14:textId="61D087C3" w:rsidR="00803ED1" w:rsidRDefault="00803ED1" w:rsidP="00432A01">
      <w:pPr>
        <w:rPr>
          <w:rFonts w:ascii="Times New Roman" w:hAnsi="Times New Roman" w:cs="Times New Roman"/>
        </w:rPr>
      </w:pPr>
      <w:r>
        <w:rPr>
          <w:rFonts w:ascii="Times New Roman" w:hAnsi="Times New Roman" w:cs="Times New Roman"/>
        </w:rPr>
        <w:t>Pastor Jimmy</w:t>
      </w:r>
    </w:p>
    <w:sectPr w:rsidR="00803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51"/>
    <w:rsid w:val="00182E4C"/>
    <w:rsid w:val="001D74AE"/>
    <w:rsid w:val="0028187D"/>
    <w:rsid w:val="00432A01"/>
    <w:rsid w:val="004D167A"/>
    <w:rsid w:val="004F1ABF"/>
    <w:rsid w:val="00562CA4"/>
    <w:rsid w:val="0059443F"/>
    <w:rsid w:val="007E09B9"/>
    <w:rsid w:val="00803ED1"/>
    <w:rsid w:val="00860803"/>
    <w:rsid w:val="00A42EEE"/>
    <w:rsid w:val="00A92883"/>
    <w:rsid w:val="00AD6451"/>
    <w:rsid w:val="00B371A2"/>
    <w:rsid w:val="00CB7E9C"/>
    <w:rsid w:val="00D1102C"/>
    <w:rsid w:val="00F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81E6"/>
  <w15:chartTrackingRefBased/>
  <w15:docId w15:val="{CDA07556-EE93-443F-89AE-A932CBED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451"/>
    <w:rPr>
      <w:rFonts w:eastAsiaTheme="majorEastAsia" w:cstheme="majorBidi"/>
      <w:color w:val="272727" w:themeColor="text1" w:themeTint="D8"/>
    </w:rPr>
  </w:style>
  <w:style w:type="paragraph" w:styleId="Title">
    <w:name w:val="Title"/>
    <w:basedOn w:val="Normal"/>
    <w:next w:val="Normal"/>
    <w:link w:val="TitleChar"/>
    <w:uiPriority w:val="10"/>
    <w:qFormat/>
    <w:rsid w:val="00AD6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451"/>
    <w:pPr>
      <w:spacing w:before="160"/>
      <w:jc w:val="center"/>
    </w:pPr>
    <w:rPr>
      <w:i/>
      <w:iCs/>
      <w:color w:val="404040" w:themeColor="text1" w:themeTint="BF"/>
    </w:rPr>
  </w:style>
  <w:style w:type="character" w:customStyle="1" w:styleId="QuoteChar">
    <w:name w:val="Quote Char"/>
    <w:basedOn w:val="DefaultParagraphFont"/>
    <w:link w:val="Quote"/>
    <w:uiPriority w:val="29"/>
    <w:rsid w:val="00AD6451"/>
    <w:rPr>
      <w:i/>
      <w:iCs/>
      <w:color w:val="404040" w:themeColor="text1" w:themeTint="BF"/>
    </w:rPr>
  </w:style>
  <w:style w:type="paragraph" w:styleId="ListParagraph">
    <w:name w:val="List Paragraph"/>
    <w:basedOn w:val="Normal"/>
    <w:uiPriority w:val="34"/>
    <w:qFormat/>
    <w:rsid w:val="00AD6451"/>
    <w:pPr>
      <w:ind w:left="720"/>
      <w:contextualSpacing/>
    </w:pPr>
  </w:style>
  <w:style w:type="character" w:styleId="IntenseEmphasis">
    <w:name w:val="Intense Emphasis"/>
    <w:basedOn w:val="DefaultParagraphFont"/>
    <w:uiPriority w:val="21"/>
    <w:qFormat/>
    <w:rsid w:val="00AD6451"/>
    <w:rPr>
      <w:i/>
      <w:iCs/>
      <w:color w:val="0F4761" w:themeColor="accent1" w:themeShade="BF"/>
    </w:rPr>
  </w:style>
  <w:style w:type="paragraph" w:styleId="IntenseQuote">
    <w:name w:val="Intense Quote"/>
    <w:basedOn w:val="Normal"/>
    <w:next w:val="Normal"/>
    <w:link w:val="IntenseQuoteChar"/>
    <w:uiPriority w:val="30"/>
    <w:qFormat/>
    <w:rsid w:val="00AD6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451"/>
    <w:rPr>
      <w:i/>
      <w:iCs/>
      <w:color w:val="0F4761" w:themeColor="accent1" w:themeShade="BF"/>
    </w:rPr>
  </w:style>
  <w:style w:type="character" w:styleId="IntenseReference">
    <w:name w:val="Intense Reference"/>
    <w:basedOn w:val="DefaultParagraphFont"/>
    <w:uiPriority w:val="32"/>
    <w:qFormat/>
    <w:rsid w:val="00AD64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4</cp:revision>
  <dcterms:created xsi:type="dcterms:W3CDTF">2024-08-14T15:39:00Z</dcterms:created>
  <dcterms:modified xsi:type="dcterms:W3CDTF">2024-08-14T23:23:00Z</dcterms:modified>
</cp:coreProperties>
</file>