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706B" w14:textId="0D5641B0" w:rsidR="001F5228" w:rsidRPr="00C7795B" w:rsidRDefault="00417A9B" w:rsidP="00417A9B">
      <w:pPr>
        <w:jc w:val="center"/>
        <w:rPr>
          <w:rFonts w:ascii="Times New Roman" w:hAnsi="Times New Roman" w:cs="Times New Roman"/>
          <w:b/>
          <w:bCs/>
        </w:rPr>
      </w:pPr>
      <w:r w:rsidRPr="00C7795B">
        <w:rPr>
          <w:rFonts w:ascii="Times New Roman" w:hAnsi="Times New Roman" w:cs="Times New Roman"/>
          <w:b/>
          <w:bCs/>
        </w:rPr>
        <w:t>“The Blessing Of Giving III”</w:t>
      </w:r>
    </w:p>
    <w:p w14:paraId="68DCBAF0" w14:textId="0E0C0CA5" w:rsidR="00417A9B" w:rsidRDefault="00417A9B" w:rsidP="00417A9B">
      <w:pPr>
        <w:rPr>
          <w:rFonts w:ascii="Times New Roman" w:hAnsi="Times New Roman" w:cs="Times New Roman"/>
        </w:rPr>
      </w:pPr>
      <w:r>
        <w:rPr>
          <w:rFonts w:ascii="Times New Roman" w:hAnsi="Times New Roman" w:cs="Times New Roman"/>
        </w:rPr>
        <w:t>We are continuing our teaching series entitled “The Blessing Of Giving III”.  God only gives seed to the sower.  Therefore, if we want the seed that God has for us.  We need to live a lifestyle of giving.  Let’s Get Into The Word!</w:t>
      </w:r>
    </w:p>
    <w:p w14:paraId="67E9CBE2" w14:textId="2A11C7B3" w:rsidR="00417A9B" w:rsidRDefault="00417A9B" w:rsidP="00F70F18">
      <w:pPr>
        <w:rPr>
          <w:rFonts w:ascii="Times New Roman" w:hAnsi="Times New Roman" w:cs="Times New Roman"/>
        </w:rPr>
      </w:pPr>
      <w:r w:rsidRPr="00F70F18">
        <w:rPr>
          <w:rFonts w:ascii="Times New Roman" w:hAnsi="Times New Roman" w:cs="Times New Roman"/>
          <w:b/>
          <w:bCs/>
        </w:rPr>
        <w:t>Scripture Reading:</w:t>
      </w:r>
      <w:r w:rsidR="00F70F18" w:rsidRPr="00F70F18">
        <w:rPr>
          <w:rFonts w:ascii="Times New Roman" w:hAnsi="Times New Roman" w:cs="Times New Roman"/>
          <w:b/>
          <w:bCs/>
        </w:rPr>
        <w:t xml:space="preserve">  Luke 6:38 (NKJV) says this,</w:t>
      </w:r>
      <w:r w:rsidR="00F70F18">
        <w:rPr>
          <w:rFonts w:ascii="Times New Roman" w:hAnsi="Times New Roman" w:cs="Times New Roman"/>
        </w:rPr>
        <w:t xml:space="preserve"> “</w:t>
      </w:r>
      <w:r w:rsidR="00F70F18" w:rsidRPr="00F70F18">
        <w:rPr>
          <w:rFonts w:ascii="Times New Roman" w:hAnsi="Times New Roman" w:cs="Times New Roman"/>
        </w:rPr>
        <w:t>38 Give, and it will be given to you: good measure, pressed down, shaken together, and running over will be put into your bosom. For with the same measure that you use, it will be measured back to you.”</w:t>
      </w:r>
    </w:p>
    <w:p w14:paraId="23E6AB0A" w14:textId="5715A136" w:rsidR="00417A9B" w:rsidRDefault="00417A9B" w:rsidP="00F70F18">
      <w:pPr>
        <w:rPr>
          <w:rFonts w:ascii="Times New Roman" w:hAnsi="Times New Roman" w:cs="Times New Roman"/>
        </w:rPr>
      </w:pPr>
      <w:r w:rsidRPr="00F70F18">
        <w:rPr>
          <w:rFonts w:ascii="Times New Roman" w:hAnsi="Times New Roman" w:cs="Times New Roman"/>
          <w:b/>
          <w:bCs/>
        </w:rPr>
        <w:t>Call To Praise &amp; Worship</w:t>
      </w:r>
      <w:r w:rsidR="00F70F18" w:rsidRPr="00F70F18">
        <w:rPr>
          <w:rFonts w:ascii="Times New Roman" w:hAnsi="Times New Roman" w:cs="Times New Roman"/>
          <w:b/>
          <w:bCs/>
        </w:rPr>
        <w:t>:  Psalm 100:1-5 (NKJV) says this,</w:t>
      </w:r>
      <w:r w:rsidR="00F70F18">
        <w:rPr>
          <w:rFonts w:ascii="Times New Roman" w:hAnsi="Times New Roman" w:cs="Times New Roman"/>
        </w:rPr>
        <w:t xml:space="preserve"> “1</w:t>
      </w:r>
      <w:r w:rsidR="00F70F18" w:rsidRPr="00F70F18">
        <w:rPr>
          <w:rFonts w:ascii="Times New Roman" w:hAnsi="Times New Roman" w:cs="Times New Roman"/>
        </w:rPr>
        <w:t xml:space="preserve"> Make a joyful shout to the Lord, all you lands!</w:t>
      </w:r>
      <w:r w:rsidR="00F70F18">
        <w:rPr>
          <w:rFonts w:ascii="Times New Roman" w:hAnsi="Times New Roman" w:cs="Times New Roman"/>
        </w:rPr>
        <w:t xml:space="preserve">  </w:t>
      </w:r>
      <w:r w:rsidR="00F70F18" w:rsidRPr="00F70F18">
        <w:rPr>
          <w:rFonts w:ascii="Times New Roman" w:hAnsi="Times New Roman" w:cs="Times New Roman"/>
        </w:rPr>
        <w:t>2 Serve the Lord with gladness;</w:t>
      </w:r>
      <w:r w:rsidR="00F70F18">
        <w:rPr>
          <w:rFonts w:ascii="Times New Roman" w:hAnsi="Times New Roman" w:cs="Times New Roman"/>
        </w:rPr>
        <w:t xml:space="preserve"> c</w:t>
      </w:r>
      <w:r w:rsidR="00F70F18" w:rsidRPr="00F70F18">
        <w:rPr>
          <w:rFonts w:ascii="Times New Roman" w:hAnsi="Times New Roman" w:cs="Times New Roman"/>
        </w:rPr>
        <w:t>ome before His presence with singing.</w:t>
      </w:r>
      <w:r w:rsidR="00F70F18">
        <w:rPr>
          <w:rFonts w:ascii="Times New Roman" w:hAnsi="Times New Roman" w:cs="Times New Roman"/>
        </w:rPr>
        <w:t xml:space="preserve">  </w:t>
      </w:r>
      <w:r w:rsidR="00F70F18" w:rsidRPr="00F70F18">
        <w:rPr>
          <w:rFonts w:ascii="Times New Roman" w:hAnsi="Times New Roman" w:cs="Times New Roman"/>
        </w:rPr>
        <w:t>3 Know that the Lord, He is God;</w:t>
      </w:r>
      <w:r w:rsidR="00F70F18">
        <w:rPr>
          <w:rFonts w:ascii="Times New Roman" w:hAnsi="Times New Roman" w:cs="Times New Roman"/>
        </w:rPr>
        <w:t xml:space="preserve"> i</w:t>
      </w:r>
      <w:r w:rsidR="00F70F18" w:rsidRPr="00F70F18">
        <w:rPr>
          <w:rFonts w:ascii="Times New Roman" w:hAnsi="Times New Roman" w:cs="Times New Roman"/>
        </w:rPr>
        <w:t>t is He who has made us, and not we ourselves;</w:t>
      </w:r>
      <w:r w:rsidR="00F70F18">
        <w:rPr>
          <w:rFonts w:ascii="Times New Roman" w:hAnsi="Times New Roman" w:cs="Times New Roman"/>
        </w:rPr>
        <w:t xml:space="preserve"> w</w:t>
      </w:r>
      <w:r w:rsidR="00F70F18" w:rsidRPr="00F70F18">
        <w:rPr>
          <w:rFonts w:ascii="Times New Roman" w:hAnsi="Times New Roman" w:cs="Times New Roman"/>
        </w:rPr>
        <w:t>e are His people and the sheep of His pasture.</w:t>
      </w:r>
      <w:r w:rsidR="00F70F18">
        <w:rPr>
          <w:rFonts w:ascii="Times New Roman" w:hAnsi="Times New Roman" w:cs="Times New Roman"/>
        </w:rPr>
        <w:t xml:space="preserve">  </w:t>
      </w:r>
      <w:r w:rsidR="00F70F18" w:rsidRPr="00F70F18">
        <w:rPr>
          <w:rFonts w:ascii="Times New Roman" w:hAnsi="Times New Roman" w:cs="Times New Roman"/>
        </w:rPr>
        <w:t>4 Enter into His gates with thanksgiving,</w:t>
      </w:r>
      <w:r w:rsidR="00F70F18">
        <w:rPr>
          <w:rFonts w:ascii="Times New Roman" w:hAnsi="Times New Roman" w:cs="Times New Roman"/>
        </w:rPr>
        <w:t xml:space="preserve"> a</w:t>
      </w:r>
      <w:r w:rsidR="00F70F18" w:rsidRPr="00F70F18">
        <w:rPr>
          <w:rFonts w:ascii="Times New Roman" w:hAnsi="Times New Roman" w:cs="Times New Roman"/>
        </w:rPr>
        <w:t>nd into His courts with praise.</w:t>
      </w:r>
      <w:r w:rsidR="00F70F18">
        <w:rPr>
          <w:rFonts w:ascii="Times New Roman" w:hAnsi="Times New Roman" w:cs="Times New Roman"/>
        </w:rPr>
        <w:t xml:space="preserve">  </w:t>
      </w:r>
      <w:r w:rsidR="00F70F18" w:rsidRPr="00F70F18">
        <w:rPr>
          <w:rFonts w:ascii="Times New Roman" w:hAnsi="Times New Roman" w:cs="Times New Roman"/>
        </w:rPr>
        <w:t>Be thankful to Him, and bless His name.</w:t>
      </w:r>
      <w:r w:rsidR="00F70F18">
        <w:rPr>
          <w:rFonts w:ascii="Times New Roman" w:hAnsi="Times New Roman" w:cs="Times New Roman"/>
        </w:rPr>
        <w:t xml:space="preserve">  </w:t>
      </w:r>
      <w:r w:rsidR="00F70F18" w:rsidRPr="00F70F18">
        <w:rPr>
          <w:rFonts w:ascii="Times New Roman" w:hAnsi="Times New Roman" w:cs="Times New Roman"/>
        </w:rPr>
        <w:t>5 For the Lord is good;</w:t>
      </w:r>
      <w:r w:rsidR="00F70F18">
        <w:rPr>
          <w:rFonts w:ascii="Times New Roman" w:hAnsi="Times New Roman" w:cs="Times New Roman"/>
        </w:rPr>
        <w:t xml:space="preserve"> h</w:t>
      </w:r>
      <w:r w:rsidR="00F70F18" w:rsidRPr="00F70F18">
        <w:rPr>
          <w:rFonts w:ascii="Times New Roman" w:hAnsi="Times New Roman" w:cs="Times New Roman"/>
        </w:rPr>
        <w:t>is mercy is everlasting,</w:t>
      </w:r>
      <w:r w:rsidR="00F70F18">
        <w:rPr>
          <w:rFonts w:ascii="Times New Roman" w:hAnsi="Times New Roman" w:cs="Times New Roman"/>
        </w:rPr>
        <w:t xml:space="preserve"> a</w:t>
      </w:r>
      <w:r w:rsidR="00F70F18" w:rsidRPr="00F70F18">
        <w:rPr>
          <w:rFonts w:ascii="Times New Roman" w:hAnsi="Times New Roman" w:cs="Times New Roman"/>
        </w:rPr>
        <w:t>nd His truth endures to all generations.</w:t>
      </w:r>
    </w:p>
    <w:p w14:paraId="7F013A57" w14:textId="0B918270" w:rsidR="00417A9B" w:rsidRDefault="00417A9B" w:rsidP="00417A9B">
      <w:pPr>
        <w:rPr>
          <w:rFonts w:ascii="Times New Roman" w:hAnsi="Times New Roman" w:cs="Times New Roman"/>
          <w:b/>
          <w:bCs/>
        </w:rPr>
      </w:pPr>
      <w:r w:rsidRPr="00417A9B">
        <w:rPr>
          <w:rFonts w:ascii="Times New Roman" w:hAnsi="Times New Roman" w:cs="Times New Roman"/>
          <w:b/>
          <w:bCs/>
        </w:rPr>
        <w:t>**************NO</w:t>
      </w:r>
      <w:r>
        <w:rPr>
          <w:rFonts w:ascii="Times New Roman" w:hAnsi="Times New Roman" w:cs="Times New Roman"/>
          <w:b/>
          <w:bCs/>
        </w:rPr>
        <w:t>W</w:t>
      </w:r>
      <w:r w:rsidRPr="00417A9B">
        <w:rPr>
          <w:rFonts w:ascii="Times New Roman" w:hAnsi="Times New Roman" w:cs="Times New Roman"/>
          <w:b/>
          <w:bCs/>
        </w:rPr>
        <w:t xml:space="preserve"> WE WILL BE GOING INTO PRAISE &amp; WORSHIP*************</w:t>
      </w:r>
    </w:p>
    <w:p w14:paraId="082C8414" w14:textId="5DFC581A" w:rsidR="00F70F18" w:rsidRDefault="00F70F18" w:rsidP="00F70F18">
      <w:pPr>
        <w:rPr>
          <w:rFonts w:ascii="Times New Roman" w:hAnsi="Times New Roman" w:cs="Times New Roman"/>
          <w:b/>
          <w:bCs/>
        </w:rPr>
      </w:pPr>
      <w:r w:rsidRPr="00C7795B">
        <w:rPr>
          <w:rFonts w:ascii="Times New Roman" w:hAnsi="Times New Roman" w:cs="Times New Roman"/>
          <w:b/>
          <w:bCs/>
        </w:rPr>
        <w:t>Genesis 32:9-15</w:t>
      </w:r>
      <w:r w:rsidR="00C7795B" w:rsidRPr="00C7795B">
        <w:rPr>
          <w:rFonts w:ascii="Times New Roman" w:hAnsi="Times New Roman" w:cs="Times New Roman"/>
          <w:b/>
          <w:bCs/>
        </w:rPr>
        <w:t xml:space="preserve"> (NKJV) says this,</w:t>
      </w:r>
      <w:r w:rsidR="00C7795B">
        <w:rPr>
          <w:rFonts w:ascii="Times New Roman" w:hAnsi="Times New Roman" w:cs="Times New Roman"/>
        </w:rPr>
        <w:t xml:space="preserve"> “</w:t>
      </w:r>
      <w:r w:rsidRPr="00F70F18">
        <w:rPr>
          <w:rFonts w:ascii="Times New Roman" w:hAnsi="Times New Roman" w:cs="Times New Roman"/>
        </w:rPr>
        <w:t xml:space="preserve">9 Then Jacob said, “O God of my father Abraham and God of my father Isaac, the Lord who said to me, ‘Return to your country and to your family, and I will deal well with you’: 10 I am not worthy of the least of all the mercies and of all the truth which You have shown Your servant; for I crossed over this Jordan with my staff, and now I have become two companies. 11 Deliver me, I pray, from the hand of my brother, from the hand of Esau; for I fear him, lest he come and attack me and the mother with the children. 12 For You said, ‘I will surely treat you well, and make your descendants as the sand of the sea, which cannot be numbered for multitude.’ 13 So he lodged there that same night, and took what came to his hand as a present for Esau his brother: </w:t>
      </w:r>
      <w:r w:rsidRPr="00C7795B">
        <w:rPr>
          <w:rFonts w:ascii="Times New Roman" w:hAnsi="Times New Roman" w:cs="Times New Roman"/>
          <w:b/>
          <w:bCs/>
        </w:rPr>
        <w:t>14 two hundred female goats and twenty male goats, two hundred ewes and twenty rams, 15 thirty milk camels with their colts, forty cows and ten bulls, twenty female donkeys and ten foals.</w:t>
      </w:r>
    </w:p>
    <w:p w14:paraId="33E2AE5C" w14:textId="236DB169" w:rsidR="00C7795B" w:rsidRPr="002B39B4" w:rsidRDefault="000E0FA7" w:rsidP="00F70F18">
      <w:pPr>
        <w:rPr>
          <w:rFonts w:ascii="Times New Roman" w:hAnsi="Times New Roman" w:cs="Times New Roman"/>
        </w:rPr>
      </w:pPr>
      <w:r>
        <w:rPr>
          <w:rFonts w:ascii="Times New Roman" w:hAnsi="Times New Roman" w:cs="Times New Roman"/>
        </w:rPr>
        <w:t xml:space="preserve">Jacobs wealth that the Lord blessed him with was as follows:  </w:t>
      </w:r>
      <w:r w:rsidR="00C7795B" w:rsidRPr="002B39B4">
        <w:rPr>
          <w:rFonts w:ascii="Times New Roman" w:hAnsi="Times New Roman" w:cs="Times New Roman"/>
        </w:rPr>
        <w:t>2000 female goats</w:t>
      </w:r>
      <w:r>
        <w:rPr>
          <w:rFonts w:ascii="Times New Roman" w:hAnsi="Times New Roman" w:cs="Times New Roman"/>
        </w:rPr>
        <w:t xml:space="preserve">, </w:t>
      </w:r>
      <w:r w:rsidR="00C7795B" w:rsidRPr="002B39B4">
        <w:rPr>
          <w:rFonts w:ascii="Times New Roman" w:hAnsi="Times New Roman" w:cs="Times New Roman"/>
        </w:rPr>
        <w:t>200</w:t>
      </w:r>
      <w:r w:rsidR="002B39B4" w:rsidRPr="002B39B4">
        <w:rPr>
          <w:rFonts w:ascii="Times New Roman" w:hAnsi="Times New Roman" w:cs="Times New Roman"/>
        </w:rPr>
        <w:t xml:space="preserve"> male goats</w:t>
      </w:r>
      <w:r w:rsidR="00C7795B" w:rsidRPr="002B39B4">
        <w:rPr>
          <w:rFonts w:ascii="Times New Roman" w:hAnsi="Times New Roman" w:cs="Times New Roman"/>
        </w:rPr>
        <w:t>, 2000</w:t>
      </w:r>
      <w:r w:rsidR="002B39B4" w:rsidRPr="002B39B4">
        <w:rPr>
          <w:rFonts w:ascii="Times New Roman" w:hAnsi="Times New Roman" w:cs="Times New Roman"/>
        </w:rPr>
        <w:t xml:space="preserve"> ewes</w:t>
      </w:r>
      <w:r w:rsidR="00C7795B" w:rsidRPr="002B39B4">
        <w:rPr>
          <w:rFonts w:ascii="Times New Roman" w:hAnsi="Times New Roman" w:cs="Times New Roman"/>
        </w:rPr>
        <w:t>, 200 rams, 150 milk camels with their colts, 400 cows, 100 bulls, 200 female donkeys, 100 male donkeys (foals)</w:t>
      </w:r>
      <w:r>
        <w:rPr>
          <w:rFonts w:ascii="Times New Roman" w:hAnsi="Times New Roman" w:cs="Times New Roman"/>
        </w:rPr>
        <w:t>.  Out of his wealth he cut out the promised 10% in verse 14.  Thereby keeping his vow to Lord.  Amen!</w:t>
      </w:r>
    </w:p>
    <w:p w14:paraId="097DA8E7" w14:textId="77777777" w:rsidR="000E0FA7" w:rsidRDefault="00C7795B" w:rsidP="00C7795B">
      <w:pPr>
        <w:rPr>
          <w:rFonts w:ascii="Times New Roman" w:hAnsi="Times New Roman" w:cs="Times New Roman"/>
        </w:rPr>
      </w:pPr>
      <w:r w:rsidRPr="00C7795B">
        <w:rPr>
          <w:rFonts w:ascii="Times New Roman" w:hAnsi="Times New Roman" w:cs="Times New Roman"/>
          <w:b/>
          <w:bCs/>
        </w:rPr>
        <w:t>Genesis 33:1-11 (NKJV) says this,</w:t>
      </w:r>
      <w:r>
        <w:rPr>
          <w:rFonts w:ascii="Times New Roman" w:hAnsi="Times New Roman" w:cs="Times New Roman"/>
        </w:rPr>
        <w:t xml:space="preserve"> “1</w:t>
      </w:r>
      <w:r w:rsidRPr="00C7795B">
        <w:rPr>
          <w:rFonts w:ascii="Times New Roman" w:hAnsi="Times New Roman" w:cs="Times New Roman"/>
        </w:rPr>
        <w:t xml:space="preserve"> Now Jacob lifted his eyes and looked, and there, Esau was coming, and with him were four hundred men. So, he divided the children among Leah, Rachel, and the two maidservants. 2 And he put the maidservants and their children in front, Leah and her children behind, and Rachel and Joseph last. 3 Then he crossed over before them and bowed himself to the ground seven times, until he came near to his brother.</w:t>
      </w:r>
      <w:r>
        <w:rPr>
          <w:rFonts w:ascii="Times New Roman" w:hAnsi="Times New Roman" w:cs="Times New Roman"/>
        </w:rPr>
        <w:t xml:space="preserve">  </w:t>
      </w:r>
      <w:r w:rsidRPr="00C7795B">
        <w:rPr>
          <w:rFonts w:ascii="Times New Roman" w:hAnsi="Times New Roman" w:cs="Times New Roman"/>
        </w:rPr>
        <w:t>4 But Esau ran to meet him, and embraced him, and fell on his neck and kissed him, and they wept. 5 And he lifted his eyes and saw the women and children, and said, “Who are these with you?”</w:t>
      </w:r>
      <w:r>
        <w:rPr>
          <w:rFonts w:ascii="Times New Roman" w:hAnsi="Times New Roman" w:cs="Times New Roman"/>
        </w:rPr>
        <w:t xml:space="preserve">  </w:t>
      </w:r>
      <w:r w:rsidRPr="000E0FA7">
        <w:rPr>
          <w:rFonts w:ascii="Times New Roman" w:hAnsi="Times New Roman" w:cs="Times New Roman"/>
          <w:b/>
          <w:bCs/>
        </w:rPr>
        <w:t>So, he said, “The children whom God has graciously given your servant.”</w:t>
      </w:r>
      <w:r w:rsidRPr="00C7795B">
        <w:rPr>
          <w:rFonts w:ascii="Times New Roman" w:hAnsi="Times New Roman" w:cs="Times New Roman"/>
        </w:rPr>
        <w:t xml:space="preserve"> </w:t>
      </w:r>
    </w:p>
    <w:p w14:paraId="408F5473" w14:textId="423BC191" w:rsidR="00C7795B" w:rsidRDefault="00C7795B" w:rsidP="00C7795B">
      <w:pPr>
        <w:rPr>
          <w:rFonts w:ascii="Times New Roman" w:hAnsi="Times New Roman" w:cs="Times New Roman"/>
          <w:b/>
          <w:bCs/>
        </w:rPr>
      </w:pPr>
      <w:r w:rsidRPr="00C7795B">
        <w:rPr>
          <w:rFonts w:ascii="Times New Roman" w:hAnsi="Times New Roman" w:cs="Times New Roman"/>
        </w:rPr>
        <w:lastRenderedPageBreak/>
        <w:t>6 Then the maidservants came near, they and their children, and bowed down. 7 And Leah also came near with her children, and they bowed down. Afterward Joseph and Rachel came near, and they bowed down.</w:t>
      </w:r>
      <w:r>
        <w:rPr>
          <w:rFonts w:ascii="Times New Roman" w:hAnsi="Times New Roman" w:cs="Times New Roman"/>
        </w:rPr>
        <w:t xml:space="preserve">  </w:t>
      </w:r>
      <w:r w:rsidRPr="00C7795B">
        <w:rPr>
          <w:rFonts w:ascii="Times New Roman" w:hAnsi="Times New Roman" w:cs="Times New Roman"/>
        </w:rPr>
        <w:t>8 Then Esau said, “What do you mean by all this company which I met?”</w:t>
      </w:r>
      <w:r>
        <w:rPr>
          <w:rFonts w:ascii="Times New Roman" w:hAnsi="Times New Roman" w:cs="Times New Roman"/>
        </w:rPr>
        <w:t xml:space="preserve">  </w:t>
      </w:r>
      <w:r w:rsidRPr="00C7795B">
        <w:rPr>
          <w:rFonts w:ascii="Times New Roman" w:hAnsi="Times New Roman" w:cs="Times New Roman"/>
        </w:rPr>
        <w:t>And he said, “These are to find favor in the sight of my lord.”</w:t>
      </w:r>
      <w:r>
        <w:rPr>
          <w:rFonts w:ascii="Times New Roman" w:hAnsi="Times New Roman" w:cs="Times New Roman"/>
        </w:rPr>
        <w:t xml:space="preserve">  </w:t>
      </w:r>
      <w:r w:rsidRPr="00C7795B">
        <w:rPr>
          <w:rFonts w:ascii="Times New Roman" w:hAnsi="Times New Roman" w:cs="Times New Roman"/>
        </w:rPr>
        <w:t>9 But Esau said, “I have enough, my brother; keep what you have for yourself.”</w:t>
      </w:r>
      <w:r>
        <w:rPr>
          <w:rFonts w:ascii="Times New Roman" w:hAnsi="Times New Roman" w:cs="Times New Roman"/>
        </w:rPr>
        <w:t xml:space="preserve">  </w:t>
      </w:r>
      <w:r w:rsidRPr="002B39B4">
        <w:rPr>
          <w:rFonts w:ascii="Times New Roman" w:hAnsi="Times New Roman" w:cs="Times New Roman"/>
          <w:b/>
          <w:bCs/>
        </w:rPr>
        <w:t>10 And Jacob said, “No, please, if I have now found favor in your sight, then receive my present from my hand, inasmuch as I have seen your face as though I had seen the face of God, and you were pleased with me.</w:t>
      </w:r>
      <w:r w:rsidRPr="00C7795B">
        <w:rPr>
          <w:rFonts w:ascii="Times New Roman" w:hAnsi="Times New Roman" w:cs="Times New Roman"/>
        </w:rPr>
        <w:t xml:space="preserve"> 11 Please, take my blessing that is brought to you, </w:t>
      </w:r>
      <w:r w:rsidRPr="000E0FA7">
        <w:rPr>
          <w:rFonts w:ascii="Times New Roman" w:hAnsi="Times New Roman" w:cs="Times New Roman"/>
          <w:b/>
          <w:bCs/>
        </w:rPr>
        <w:t>because God has dealt graciously with me, and because I have enough.” So, he urged him, and he took it.</w:t>
      </w:r>
    </w:p>
    <w:p w14:paraId="116DD017" w14:textId="5E2E7BC5" w:rsidR="000E0FA7" w:rsidRPr="000E0FA7" w:rsidRDefault="000E0FA7" w:rsidP="00C7795B">
      <w:pPr>
        <w:rPr>
          <w:rFonts w:ascii="Times New Roman" w:hAnsi="Times New Roman" w:cs="Times New Roman"/>
        </w:rPr>
      </w:pPr>
      <w:r>
        <w:rPr>
          <w:rFonts w:ascii="Times New Roman" w:hAnsi="Times New Roman" w:cs="Times New Roman"/>
        </w:rPr>
        <w:t>Notice in verse 10.  That Jacob insisted that has brother Esau take the present.  Which was the 10% percent that he promised to God.  Then claimed to his brother Esau.  That seeing his face was like seeing the face of God.  In this way, Jacob blessed Esau, himself, and God. Creating the Trifecta effect blessing.  Therefore, when we vow to give to the Lord.  We to must see it through.  If we expect God to bless us.  Amen!</w:t>
      </w:r>
    </w:p>
    <w:p w14:paraId="41DACDB2" w14:textId="5F29A975" w:rsidR="00C7795B" w:rsidRDefault="00C7795B" w:rsidP="00C7795B">
      <w:pPr>
        <w:rPr>
          <w:rFonts w:ascii="Times New Roman" w:hAnsi="Times New Roman" w:cs="Times New Roman"/>
          <w:b/>
          <w:bCs/>
        </w:rPr>
      </w:pPr>
      <w:r w:rsidRPr="00C7795B">
        <w:rPr>
          <w:rFonts w:ascii="Times New Roman" w:hAnsi="Times New Roman" w:cs="Times New Roman"/>
          <w:b/>
          <w:bCs/>
        </w:rPr>
        <w:t>Mark 12:41-44 (NKJV) says this,</w:t>
      </w:r>
      <w:r>
        <w:rPr>
          <w:rFonts w:ascii="Times New Roman" w:hAnsi="Times New Roman" w:cs="Times New Roman"/>
        </w:rPr>
        <w:t xml:space="preserve"> “</w:t>
      </w:r>
      <w:r w:rsidRPr="00C7795B">
        <w:rPr>
          <w:rFonts w:ascii="Times New Roman" w:hAnsi="Times New Roman" w:cs="Times New Roman"/>
        </w:rPr>
        <w:t xml:space="preserve">41 Now Jesus sat opposite the treasury and saw how the people put money into the treasury. And many </w:t>
      </w:r>
      <w:r w:rsidRPr="000E0FA7">
        <w:rPr>
          <w:rFonts w:ascii="Times New Roman" w:hAnsi="Times New Roman" w:cs="Times New Roman"/>
          <w:b/>
          <w:bCs/>
        </w:rPr>
        <w:t>who were rich put in much.</w:t>
      </w:r>
      <w:r w:rsidRPr="00C7795B">
        <w:rPr>
          <w:rFonts w:ascii="Times New Roman" w:hAnsi="Times New Roman" w:cs="Times New Roman"/>
        </w:rPr>
        <w:t xml:space="preserve"> 42 Then one poor widow came and threw in two mites, which make a quadrans. 43 So He called His disciples to Himself and said to them, “Assuredly, I say to you that this poor widow has put in more than all those who have given to the treasury; 44 for they </w:t>
      </w:r>
      <w:r w:rsidRPr="000E0FA7">
        <w:rPr>
          <w:rFonts w:ascii="Times New Roman" w:hAnsi="Times New Roman" w:cs="Times New Roman"/>
          <w:b/>
          <w:bCs/>
        </w:rPr>
        <w:t>all put in out of their abundance, but she out of her poverty put in all that she had, her whole livelihood.”</w:t>
      </w:r>
    </w:p>
    <w:p w14:paraId="4F0D593E" w14:textId="27A971EF" w:rsidR="000E0FA7" w:rsidRPr="000E0FA7" w:rsidRDefault="0049130B" w:rsidP="00C7795B">
      <w:pPr>
        <w:rPr>
          <w:rFonts w:ascii="Times New Roman" w:hAnsi="Times New Roman" w:cs="Times New Roman"/>
        </w:rPr>
      </w:pPr>
      <w:r>
        <w:rPr>
          <w:rFonts w:ascii="Times New Roman" w:hAnsi="Times New Roman" w:cs="Times New Roman"/>
        </w:rPr>
        <w:t xml:space="preserve">Notice what the Lord pointed out for us to understand.  That two types of offerings were presented in the treasury.  Rich offerings and poverty offerings.  The rich offerings were from people that were rich.  The poverty offerings from those that were poor.  Both offerings showed their faith and attitude of gratitude toward God.  Therefore, whether rich or poor.  You always have something to sow.  Believing and knowing that you will reap a financial harvest.  From the Lord that is </w:t>
      </w:r>
      <w:r w:rsidR="0055277A">
        <w:rPr>
          <w:rFonts w:ascii="Times New Roman" w:hAnsi="Times New Roman" w:cs="Times New Roman"/>
        </w:rPr>
        <w:t xml:space="preserve">a </w:t>
      </w:r>
      <w:r>
        <w:rPr>
          <w:rFonts w:ascii="Times New Roman" w:hAnsi="Times New Roman" w:cs="Times New Roman"/>
        </w:rPr>
        <w:t>good measure, pressed down, shaken together, and running over.  Shall be put into your bosom.  Amen!</w:t>
      </w:r>
    </w:p>
    <w:p w14:paraId="0BB983A6" w14:textId="367A844B" w:rsidR="00C7795B" w:rsidRDefault="00C7795B" w:rsidP="00C7795B">
      <w:pPr>
        <w:rPr>
          <w:rFonts w:ascii="Times New Roman" w:hAnsi="Times New Roman" w:cs="Times New Roman"/>
        </w:rPr>
      </w:pPr>
      <w:r>
        <w:rPr>
          <w:rFonts w:ascii="Times New Roman" w:hAnsi="Times New Roman" w:cs="Times New Roman"/>
        </w:rPr>
        <w:t>I Love You, Be Blessed!</w:t>
      </w:r>
    </w:p>
    <w:p w14:paraId="3B61A25B" w14:textId="5A4E1A11" w:rsidR="00C7795B" w:rsidRPr="00F70F18" w:rsidRDefault="00C7795B" w:rsidP="00C7795B">
      <w:pPr>
        <w:rPr>
          <w:rFonts w:ascii="Times New Roman" w:hAnsi="Times New Roman" w:cs="Times New Roman"/>
        </w:rPr>
      </w:pPr>
      <w:r>
        <w:rPr>
          <w:rFonts w:ascii="Times New Roman" w:hAnsi="Times New Roman" w:cs="Times New Roman"/>
        </w:rPr>
        <w:t>Pastor Jimmy</w:t>
      </w:r>
    </w:p>
    <w:sectPr w:rsidR="00C7795B" w:rsidRPr="00F70F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4DB"/>
    <w:rsid w:val="000E0FA7"/>
    <w:rsid w:val="001F5228"/>
    <w:rsid w:val="002B39B4"/>
    <w:rsid w:val="00417A9B"/>
    <w:rsid w:val="0049130B"/>
    <w:rsid w:val="0055277A"/>
    <w:rsid w:val="00623C6D"/>
    <w:rsid w:val="007052BA"/>
    <w:rsid w:val="007877A6"/>
    <w:rsid w:val="008004DB"/>
    <w:rsid w:val="0080158D"/>
    <w:rsid w:val="00B974B0"/>
    <w:rsid w:val="00C7795B"/>
    <w:rsid w:val="00CD45A3"/>
    <w:rsid w:val="00F70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71735"/>
  <w15:chartTrackingRefBased/>
  <w15:docId w15:val="{21875519-6FC1-49E6-B8A6-112F3696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4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4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4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4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4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4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4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4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4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4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4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4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4DB"/>
    <w:rPr>
      <w:rFonts w:eastAsiaTheme="majorEastAsia" w:cstheme="majorBidi"/>
      <w:color w:val="272727" w:themeColor="text1" w:themeTint="D8"/>
    </w:rPr>
  </w:style>
  <w:style w:type="paragraph" w:styleId="Title">
    <w:name w:val="Title"/>
    <w:basedOn w:val="Normal"/>
    <w:next w:val="Normal"/>
    <w:link w:val="TitleChar"/>
    <w:uiPriority w:val="10"/>
    <w:qFormat/>
    <w:rsid w:val="00800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4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4DB"/>
    <w:pPr>
      <w:spacing w:before="160"/>
      <w:jc w:val="center"/>
    </w:pPr>
    <w:rPr>
      <w:i/>
      <w:iCs/>
      <w:color w:val="404040" w:themeColor="text1" w:themeTint="BF"/>
    </w:rPr>
  </w:style>
  <w:style w:type="character" w:customStyle="1" w:styleId="QuoteChar">
    <w:name w:val="Quote Char"/>
    <w:basedOn w:val="DefaultParagraphFont"/>
    <w:link w:val="Quote"/>
    <w:uiPriority w:val="29"/>
    <w:rsid w:val="008004DB"/>
    <w:rPr>
      <w:i/>
      <w:iCs/>
      <w:color w:val="404040" w:themeColor="text1" w:themeTint="BF"/>
    </w:rPr>
  </w:style>
  <w:style w:type="paragraph" w:styleId="ListParagraph">
    <w:name w:val="List Paragraph"/>
    <w:basedOn w:val="Normal"/>
    <w:uiPriority w:val="34"/>
    <w:qFormat/>
    <w:rsid w:val="008004DB"/>
    <w:pPr>
      <w:ind w:left="720"/>
      <w:contextualSpacing/>
    </w:pPr>
  </w:style>
  <w:style w:type="character" w:styleId="IntenseEmphasis">
    <w:name w:val="Intense Emphasis"/>
    <w:basedOn w:val="DefaultParagraphFont"/>
    <w:uiPriority w:val="21"/>
    <w:qFormat/>
    <w:rsid w:val="008004DB"/>
    <w:rPr>
      <w:i/>
      <w:iCs/>
      <w:color w:val="0F4761" w:themeColor="accent1" w:themeShade="BF"/>
    </w:rPr>
  </w:style>
  <w:style w:type="paragraph" w:styleId="IntenseQuote">
    <w:name w:val="Intense Quote"/>
    <w:basedOn w:val="Normal"/>
    <w:next w:val="Normal"/>
    <w:link w:val="IntenseQuoteChar"/>
    <w:uiPriority w:val="30"/>
    <w:qFormat/>
    <w:rsid w:val="00800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4DB"/>
    <w:rPr>
      <w:i/>
      <w:iCs/>
      <w:color w:val="0F4761" w:themeColor="accent1" w:themeShade="BF"/>
    </w:rPr>
  </w:style>
  <w:style w:type="character" w:styleId="IntenseReference">
    <w:name w:val="Intense Reference"/>
    <w:basedOn w:val="DefaultParagraphFont"/>
    <w:uiPriority w:val="32"/>
    <w:qFormat/>
    <w:rsid w:val="008004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Travis</dc:creator>
  <cp:keywords/>
  <dc:description/>
  <cp:lastModifiedBy>Jimmy Travis</cp:lastModifiedBy>
  <cp:revision>3</cp:revision>
  <dcterms:created xsi:type="dcterms:W3CDTF">2025-10-05T15:07:00Z</dcterms:created>
  <dcterms:modified xsi:type="dcterms:W3CDTF">2025-10-06T17:50:00Z</dcterms:modified>
</cp:coreProperties>
</file>