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065A" w14:textId="392B4CB8" w:rsidR="001F5228" w:rsidRDefault="00492FA0" w:rsidP="00492FA0">
      <w:pPr>
        <w:jc w:val="center"/>
        <w:rPr>
          <w:rFonts w:ascii="Times New Roman" w:hAnsi="Times New Roman" w:cs="Times New Roman"/>
          <w:b/>
          <w:bCs/>
        </w:rPr>
      </w:pPr>
      <w:r w:rsidRPr="00492FA0">
        <w:rPr>
          <w:rFonts w:ascii="Times New Roman" w:hAnsi="Times New Roman" w:cs="Times New Roman"/>
          <w:b/>
          <w:bCs/>
        </w:rPr>
        <w:t>“One Accord”</w:t>
      </w:r>
    </w:p>
    <w:p w14:paraId="1171153A" w14:textId="42AFD687" w:rsidR="00A33CD9" w:rsidRPr="00A33CD9" w:rsidRDefault="00A33CD9" w:rsidP="00A33CD9">
      <w:pPr>
        <w:rPr>
          <w:rFonts w:ascii="Times New Roman" w:hAnsi="Times New Roman" w:cs="Times New Roman"/>
        </w:rPr>
      </w:pPr>
      <w:r w:rsidRPr="00A33CD9">
        <w:rPr>
          <w:rFonts w:ascii="Times New Roman" w:hAnsi="Times New Roman" w:cs="Times New Roman"/>
        </w:rPr>
        <w:t>"One accord" refers to a state of agreement, unity, or harmony, especially when multiple people act together with the same purpose or intention. It implies a shared understanding and a collective effort. In a religious context, it often describes the unity of believers in their faith, prayers, and actions.</w:t>
      </w:r>
      <w:r>
        <w:rPr>
          <w:rFonts w:ascii="Times New Roman" w:hAnsi="Times New Roman" w:cs="Times New Roman"/>
        </w:rPr>
        <w:t xml:space="preserve">  Let’s Get Into The Word!</w:t>
      </w:r>
    </w:p>
    <w:p w14:paraId="0477F017" w14:textId="4E385CBA" w:rsidR="00492FA0" w:rsidRPr="00A33CD9" w:rsidRDefault="00492FA0" w:rsidP="00A33CD9">
      <w:pPr>
        <w:rPr>
          <w:rFonts w:ascii="Times New Roman" w:hAnsi="Times New Roman" w:cs="Times New Roman"/>
        </w:rPr>
      </w:pPr>
      <w:r w:rsidRPr="00492FA0">
        <w:rPr>
          <w:rFonts w:ascii="Times New Roman" w:hAnsi="Times New Roman" w:cs="Times New Roman"/>
          <w:b/>
          <w:bCs/>
        </w:rPr>
        <w:t xml:space="preserve">Scripture Reading: </w:t>
      </w:r>
      <w:r w:rsidR="00A33CD9" w:rsidRPr="00A33CD9">
        <w:rPr>
          <w:rFonts w:ascii="Times New Roman" w:hAnsi="Times New Roman" w:cs="Times New Roman"/>
          <w:b/>
          <w:bCs/>
        </w:rPr>
        <w:t>Hebrews 11:6 (NKJV) says this,</w:t>
      </w:r>
      <w:r w:rsidR="00A33CD9">
        <w:rPr>
          <w:rFonts w:ascii="Times New Roman" w:hAnsi="Times New Roman" w:cs="Times New Roman"/>
        </w:rPr>
        <w:t xml:space="preserve"> “</w:t>
      </w:r>
      <w:r w:rsidR="00A33CD9" w:rsidRPr="00A33CD9">
        <w:rPr>
          <w:rFonts w:ascii="Times New Roman" w:hAnsi="Times New Roman" w:cs="Times New Roman"/>
        </w:rPr>
        <w:t>6 But without faith it is impossible to please Him, for he who comes to God must believe that He is, and that He is a rewarder of those who diligently seek Him.</w:t>
      </w:r>
    </w:p>
    <w:p w14:paraId="5A425C83" w14:textId="7ED29DF7" w:rsidR="00492FA0" w:rsidRDefault="00492FA0" w:rsidP="00492FA0">
      <w:pPr>
        <w:rPr>
          <w:rFonts w:ascii="Times New Roman" w:hAnsi="Times New Roman" w:cs="Times New Roman"/>
        </w:rPr>
      </w:pPr>
      <w:r w:rsidRPr="00492FA0">
        <w:rPr>
          <w:rFonts w:ascii="Times New Roman" w:hAnsi="Times New Roman" w:cs="Times New Roman"/>
          <w:b/>
          <w:bCs/>
        </w:rPr>
        <w:t>Call To Praise &amp; Worship:  Psalm 100:1-5 (NKJV) says this,</w:t>
      </w:r>
      <w:r>
        <w:rPr>
          <w:rFonts w:ascii="Times New Roman" w:hAnsi="Times New Roman" w:cs="Times New Roman"/>
        </w:rPr>
        <w:t xml:space="preserve"> “1</w:t>
      </w:r>
      <w:r w:rsidRPr="00492FA0">
        <w:rPr>
          <w:rFonts w:ascii="Times New Roman" w:hAnsi="Times New Roman" w:cs="Times New Roman"/>
        </w:rPr>
        <w:t xml:space="preserve"> Make a joyful shout to the Lord, all you lands!</w:t>
      </w:r>
      <w:r>
        <w:rPr>
          <w:rFonts w:ascii="Times New Roman" w:hAnsi="Times New Roman" w:cs="Times New Roman"/>
        </w:rPr>
        <w:t xml:space="preserve">  </w:t>
      </w:r>
      <w:r w:rsidRPr="00492FA0">
        <w:rPr>
          <w:rFonts w:ascii="Times New Roman" w:hAnsi="Times New Roman" w:cs="Times New Roman"/>
        </w:rPr>
        <w:t>2 Serve the Lord with gladness;</w:t>
      </w:r>
      <w:r>
        <w:rPr>
          <w:rFonts w:ascii="Times New Roman" w:hAnsi="Times New Roman" w:cs="Times New Roman"/>
        </w:rPr>
        <w:t xml:space="preserve"> c</w:t>
      </w:r>
      <w:r w:rsidRPr="00492FA0">
        <w:rPr>
          <w:rFonts w:ascii="Times New Roman" w:hAnsi="Times New Roman" w:cs="Times New Roman"/>
        </w:rPr>
        <w:t>ome before His presence with singing.</w:t>
      </w:r>
      <w:r>
        <w:rPr>
          <w:rFonts w:ascii="Times New Roman" w:hAnsi="Times New Roman" w:cs="Times New Roman"/>
        </w:rPr>
        <w:t xml:space="preserve">  </w:t>
      </w:r>
      <w:r w:rsidRPr="00492FA0">
        <w:rPr>
          <w:rFonts w:ascii="Times New Roman" w:hAnsi="Times New Roman" w:cs="Times New Roman"/>
        </w:rPr>
        <w:t>3 Know that the Lord, He is God;</w:t>
      </w:r>
      <w:r>
        <w:rPr>
          <w:rFonts w:ascii="Times New Roman" w:hAnsi="Times New Roman" w:cs="Times New Roman"/>
        </w:rPr>
        <w:t xml:space="preserve"> i</w:t>
      </w:r>
      <w:r w:rsidRPr="00492FA0">
        <w:rPr>
          <w:rFonts w:ascii="Times New Roman" w:hAnsi="Times New Roman" w:cs="Times New Roman"/>
        </w:rPr>
        <w:t>t is He who has made us, and not we ourselves;</w:t>
      </w:r>
      <w:r>
        <w:rPr>
          <w:rFonts w:ascii="Times New Roman" w:hAnsi="Times New Roman" w:cs="Times New Roman"/>
        </w:rPr>
        <w:t xml:space="preserve"> we</w:t>
      </w:r>
      <w:r w:rsidRPr="00492FA0">
        <w:rPr>
          <w:rFonts w:ascii="Times New Roman" w:hAnsi="Times New Roman" w:cs="Times New Roman"/>
        </w:rPr>
        <w:t xml:space="preserve"> are His people and the sheep of His pasture.</w:t>
      </w:r>
      <w:r>
        <w:rPr>
          <w:rFonts w:ascii="Times New Roman" w:hAnsi="Times New Roman" w:cs="Times New Roman"/>
        </w:rPr>
        <w:t xml:space="preserve">  </w:t>
      </w:r>
      <w:r w:rsidRPr="00492FA0">
        <w:rPr>
          <w:rFonts w:ascii="Times New Roman" w:hAnsi="Times New Roman" w:cs="Times New Roman"/>
        </w:rPr>
        <w:t>4 Enter into His gates with thanksgiving,</w:t>
      </w:r>
      <w:r>
        <w:rPr>
          <w:rFonts w:ascii="Times New Roman" w:hAnsi="Times New Roman" w:cs="Times New Roman"/>
        </w:rPr>
        <w:t xml:space="preserve"> a</w:t>
      </w:r>
      <w:r w:rsidRPr="00492FA0">
        <w:rPr>
          <w:rFonts w:ascii="Times New Roman" w:hAnsi="Times New Roman" w:cs="Times New Roman"/>
        </w:rPr>
        <w:t>nd into His courts with praise.</w:t>
      </w:r>
      <w:r>
        <w:rPr>
          <w:rFonts w:ascii="Times New Roman" w:hAnsi="Times New Roman" w:cs="Times New Roman"/>
        </w:rPr>
        <w:t xml:space="preserve">  </w:t>
      </w:r>
      <w:r w:rsidRPr="00492FA0">
        <w:rPr>
          <w:rFonts w:ascii="Times New Roman" w:hAnsi="Times New Roman" w:cs="Times New Roman"/>
        </w:rPr>
        <w:t>Be thankful to Him, and bless His name.</w:t>
      </w:r>
      <w:r>
        <w:rPr>
          <w:rFonts w:ascii="Times New Roman" w:hAnsi="Times New Roman" w:cs="Times New Roman"/>
        </w:rPr>
        <w:t xml:space="preserve">  5</w:t>
      </w:r>
      <w:r w:rsidRPr="00492FA0">
        <w:rPr>
          <w:rFonts w:ascii="Times New Roman" w:hAnsi="Times New Roman" w:cs="Times New Roman"/>
        </w:rPr>
        <w:t xml:space="preserve"> For the Lord is good;</w:t>
      </w:r>
      <w:r>
        <w:rPr>
          <w:rFonts w:ascii="Times New Roman" w:hAnsi="Times New Roman" w:cs="Times New Roman"/>
        </w:rPr>
        <w:t xml:space="preserve"> h</w:t>
      </w:r>
      <w:r w:rsidRPr="00492FA0">
        <w:rPr>
          <w:rFonts w:ascii="Times New Roman" w:hAnsi="Times New Roman" w:cs="Times New Roman"/>
        </w:rPr>
        <w:t xml:space="preserve">is mercy is </w:t>
      </w:r>
      <w:r>
        <w:rPr>
          <w:rFonts w:ascii="Times New Roman" w:hAnsi="Times New Roman" w:cs="Times New Roman"/>
        </w:rPr>
        <w:t>e</w:t>
      </w:r>
      <w:r w:rsidRPr="00492FA0">
        <w:rPr>
          <w:rFonts w:ascii="Times New Roman" w:hAnsi="Times New Roman" w:cs="Times New Roman"/>
        </w:rPr>
        <w:t>verlasting,</w:t>
      </w:r>
      <w:r>
        <w:rPr>
          <w:rFonts w:ascii="Times New Roman" w:hAnsi="Times New Roman" w:cs="Times New Roman"/>
        </w:rPr>
        <w:t xml:space="preserve"> a</w:t>
      </w:r>
      <w:r w:rsidRPr="00492FA0">
        <w:rPr>
          <w:rFonts w:ascii="Times New Roman" w:hAnsi="Times New Roman" w:cs="Times New Roman"/>
        </w:rPr>
        <w:t>nd His truth endures to all generations.</w:t>
      </w:r>
    </w:p>
    <w:p w14:paraId="24FA6AC2" w14:textId="3DF62D68" w:rsidR="00492FA0" w:rsidRDefault="00492FA0" w:rsidP="00492FA0">
      <w:pPr>
        <w:rPr>
          <w:rFonts w:ascii="Times New Roman" w:hAnsi="Times New Roman" w:cs="Times New Roman"/>
          <w:b/>
          <w:bCs/>
        </w:rPr>
      </w:pPr>
      <w:r w:rsidRPr="00492FA0">
        <w:rPr>
          <w:rFonts w:ascii="Times New Roman" w:hAnsi="Times New Roman" w:cs="Times New Roman"/>
          <w:b/>
          <w:bCs/>
        </w:rPr>
        <w:t>Matthew 3:13-17 (NKJV) says this,</w:t>
      </w:r>
      <w:r>
        <w:rPr>
          <w:rFonts w:ascii="Times New Roman" w:hAnsi="Times New Roman" w:cs="Times New Roman"/>
        </w:rPr>
        <w:t xml:space="preserve"> “1</w:t>
      </w:r>
      <w:r w:rsidRPr="00492FA0">
        <w:rPr>
          <w:rFonts w:ascii="Times New Roman" w:hAnsi="Times New Roman" w:cs="Times New Roman"/>
        </w:rPr>
        <w:t>3 Then Jesus came from Galilee to John at the Jordan to be baptized by him. 14 And John tried to prevent Him, saying, “I need to be baptized by You, and are You coming to me?”</w:t>
      </w:r>
      <w:r>
        <w:rPr>
          <w:rFonts w:ascii="Times New Roman" w:hAnsi="Times New Roman" w:cs="Times New Roman"/>
        </w:rPr>
        <w:t xml:space="preserve">  </w:t>
      </w:r>
      <w:r w:rsidRPr="00492FA0">
        <w:rPr>
          <w:rFonts w:ascii="Times New Roman" w:hAnsi="Times New Roman" w:cs="Times New Roman"/>
        </w:rPr>
        <w:t xml:space="preserve">15 But Jesus answered and said to him, </w:t>
      </w:r>
      <w:r w:rsidRPr="007C757A">
        <w:rPr>
          <w:rFonts w:ascii="Times New Roman" w:hAnsi="Times New Roman" w:cs="Times New Roman"/>
          <w:b/>
          <w:bCs/>
        </w:rPr>
        <w:t>“Permit it to be so now, for thus it is fitting for us to fulfill all righteousness.”</w:t>
      </w:r>
      <w:r w:rsidRPr="00492FA0">
        <w:rPr>
          <w:rFonts w:ascii="Times New Roman" w:hAnsi="Times New Roman" w:cs="Times New Roman"/>
        </w:rPr>
        <w:t xml:space="preserve"> </w:t>
      </w:r>
      <w:r w:rsidRPr="007C757A">
        <w:rPr>
          <w:rFonts w:ascii="Times New Roman" w:hAnsi="Times New Roman" w:cs="Times New Roman"/>
          <w:b/>
          <w:bCs/>
        </w:rPr>
        <w:t>Then he allowed Him.</w:t>
      </w:r>
      <w:r>
        <w:rPr>
          <w:rFonts w:ascii="Times New Roman" w:hAnsi="Times New Roman" w:cs="Times New Roman"/>
        </w:rPr>
        <w:t xml:space="preserve">  </w:t>
      </w:r>
      <w:r w:rsidRPr="00492FA0">
        <w:rPr>
          <w:rFonts w:ascii="Times New Roman" w:hAnsi="Times New Roman" w:cs="Times New Roman"/>
        </w:rPr>
        <w:t xml:space="preserve">16 When He had been baptized, Jesus came up immediately from the water; and behold, the heavens were opened to Him, and He saw the Spirit of God descending like a dove and alighting upon Him. 17 And suddenly a voice came from heaven, saying, </w:t>
      </w:r>
      <w:r w:rsidRPr="007C757A">
        <w:rPr>
          <w:rFonts w:ascii="Times New Roman" w:hAnsi="Times New Roman" w:cs="Times New Roman"/>
          <w:b/>
          <w:bCs/>
        </w:rPr>
        <w:t>“This is My beloved Son, in whom I am well pleased.”</w:t>
      </w:r>
    </w:p>
    <w:p w14:paraId="36BDE8BD" w14:textId="1A4AFFEF" w:rsidR="007C757A" w:rsidRPr="007C757A" w:rsidRDefault="007C757A" w:rsidP="00492FA0">
      <w:pPr>
        <w:rPr>
          <w:rFonts w:ascii="Times New Roman" w:hAnsi="Times New Roman" w:cs="Times New Roman"/>
        </w:rPr>
      </w:pPr>
      <w:r>
        <w:rPr>
          <w:rFonts w:ascii="Times New Roman" w:hAnsi="Times New Roman" w:cs="Times New Roman"/>
        </w:rPr>
        <w:t>John the Baptist had to be on one accord with the Lord.  In order for the Lord to be baptized by him.  Therefore, we to have to be on one accord with the Lord for him to move in our lives.  Amen!</w:t>
      </w:r>
    </w:p>
    <w:p w14:paraId="22E02B2E" w14:textId="7B3E5C62" w:rsidR="00492FA0" w:rsidRDefault="00492FA0" w:rsidP="00492FA0">
      <w:pPr>
        <w:rPr>
          <w:rFonts w:ascii="Times New Roman" w:hAnsi="Times New Roman" w:cs="Times New Roman"/>
        </w:rPr>
      </w:pPr>
      <w:r w:rsidRPr="00492FA0">
        <w:rPr>
          <w:rFonts w:ascii="Times New Roman" w:hAnsi="Times New Roman" w:cs="Times New Roman"/>
          <w:b/>
          <w:bCs/>
        </w:rPr>
        <w:t>Mark 16:17-18 (NKJV) says this,</w:t>
      </w:r>
      <w:r>
        <w:rPr>
          <w:rFonts w:ascii="Times New Roman" w:hAnsi="Times New Roman" w:cs="Times New Roman"/>
        </w:rPr>
        <w:t xml:space="preserve"> </w:t>
      </w:r>
      <w:r w:rsidRPr="007C757A">
        <w:rPr>
          <w:rFonts w:ascii="Times New Roman" w:hAnsi="Times New Roman" w:cs="Times New Roman"/>
          <w:b/>
          <w:bCs/>
        </w:rPr>
        <w:t>“17 And these signs shall follow them that believe;</w:t>
      </w:r>
      <w:r w:rsidRPr="00492FA0">
        <w:rPr>
          <w:rFonts w:ascii="Times New Roman" w:hAnsi="Times New Roman" w:cs="Times New Roman"/>
        </w:rPr>
        <w:t xml:space="preserve"> In my name shall they cast out devils; they shall speak with new tongues;</w:t>
      </w:r>
      <w:r>
        <w:rPr>
          <w:rFonts w:ascii="Times New Roman" w:hAnsi="Times New Roman" w:cs="Times New Roman"/>
        </w:rPr>
        <w:t xml:space="preserve"> </w:t>
      </w:r>
      <w:r w:rsidRPr="00492FA0">
        <w:rPr>
          <w:rFonts w:ascii="Times New Roman" w:hAnsi="Times New Roman" w:cs="Times New Roman"/>
        </w:rPr>
        <w:t>18 They shall take up serpents; and if they drink any deadly thing, it shall not hurt them; they shall lay hands on the sick, and they shall recover.</w:t>
      </w:r>
    </w:p>
    <w:p w14:paraId="7580AF1B" w14:textId="3CD96B5B" w:rsidR="007C757A" w:rsidRDefault="007C757A" w:rsidP="00492FA0">
      <w:pPr>
        <w:rPr>
          <w:rFonts w:ascii="Times New Roman" w:hAnsi="Times New Roman" w:cs="Times New Roman"/>
        </w:rPr>
      </w:pPr>
      <w:r>
        <w:rPr>
          <w:rFonts w:ascii="Times New Roman" w:hAnsi="Times New Roman" w:cs="Times New Roman"/>
        </w:rPr>
        <w:t>In order for you to be used by the Lord.  You must be on one accord with the Lord.  For him to move through you.  To touch the lives of others.  Amen!</w:t>
      </w:r>
    </w:p>
    <w:p w14:paraId="23D4F537" w14:textId="77777777" w:rsidR="007C757A" w:rsidRDefault="007C757A" w:rsidP="00130925">
      <w:pPr>
        <w:rPr>
          <w:rFonts w:ascii="Times New Roman" w:hAnsi="Times New Roman" w:cs="Times New Roman"/>
          <w:b/>
          <w:bCs/>
        </w:rPr>
      </w:pPr>
    </w:p>
    <w:p w14:paraId="358C4D8B" w14:textId="77777777" w:rsidR="007C757A" w:rsidRDefault="007C757A" w:rsidP="00130925">
      <w:pPr>
        <w:rPr>
          <w:rFonts w:ascii="Times New Roman" w:hAnsi="Times New Roman" w:cs="Times New Roman"/>
          <w:b/>
          <w:bCs/>
        </w:rPr>
      </w:pPr>
    </w:p>
    <w:p w14:paraId="0A42335F" w14:textId="77777777" w:rsidR="007C757A" w:rsidRDefault="007C757A" w:rsidP="00130925">
      <w:pPr>
        <w:rPr>
          <w:rFonts w:ascii="Times New Roman" w:hAnsi="Times New Roman" w:cs="Times New Roman"/>
          <w:b/>
          <w:bCs/>
        </w:rPr>
      </w:pPr>
    </w:p>
    <w:p w14:paraId="19E68319" w14:textId="28B98CCB" w:rsidR="00492FA0" w:rsidRDefault="00130925" w:rsidP="00130925">
      <w:pPr>
        <w:rPr>
          <w:rFonts w:ascii="Times New Roman" w:hAnsi="Times New Roman" w:cs="Times New Roman"/>
          <w:b/>
          <w:bCs/>
        </w:rPr>
      </w:pPr>
      <w:r w:rsidRPr="00130925">
        <w:rPr>
          <w:rFonts w:ascii="Times New Roman" w:hAnsi="Times New Roman" w:cs="Times New Roman"/>
          <w:b/>
          <w:bCs/>
        </w:rPr>
        <w:lastRenderedPageBreak/>
        <w:t>Acts 1:1-15 (NKJV) says this,</w:t>
      </w:r>
      <w:r>
        <w:rPr>
          <w:rFonts w:ascii="Times New Roman" w:hAnsi="Times New Roman" w:cs="Times New Roman"/>
        </w:rPr>
        <w:t xml:space="preserve"> “</w:t>
      </w:r>
      <w:r w:rsidRPr="00130925">
        <w:rPr>
          <w:rFonts w:ascii="Times New Roman" w:hAnsi="Times New Roman" w:cs="Times New Roman"/>
        </w:rPr>
        <w:t>1 The former account I made, O Theophilus, of all that Jesus began both to do and teach, 2 until the day in which He was taken up, after He through the Holy Spirit had given commandments to the apostles whom He had chosen, 3 to whom He also presented Himself alive after His suffering by many infallible proofs, being seen by them during forty days and speaking of the things pertaining to the kingdom of God.</w:t>
      </w:r>
      <w:r>
        <w:rPr>
          <w:rFonts w:ascii="Times New Roman" w:hAnsi="Times New Roman" w:cs="Times New Roman"/>
        </w:rPr>
        <w:t xml:space="preserve">  </w:t>
      </w:r>
      <w:r w:rsidRPr="00130925">
        <w:rPr>
          <w:rFonts w:ascii="Times New Roman" w:hAnsi="Times New Roman" w:cs="Times New Roman"/>
        </w:rPr>
        <w:t xml:space="preserve">4 And being assembled together with them, He commanded them not to depart from Jerusalem, but to wait for the Promise of the Father, “which,” He said, “you have heard from Me; 5 for John truly baptized with water, but you shall be baptized with the Holy Spirit not many days from now.” 6 Therefore, when they had come together, they asked Him, saying, “Lord, will You at this time restore the kingdom to Israel?” 7 And He said to them, “It is not for you to know times or seasons which the Father has put in His own authority. </w:t>
      </w:r>
      <w:r w:rsidRPr="007C757A">
        <w:rPr>
          <w:rFonts w:ascii="Times New Roman" w:hAnsi="Times New Roman" w:cs="Times New Roman"/>
          <w:b/>
          <w:bCs/>
        </w:rPr>
        <w:t>8 But you shall receive power when the Holy Spirit has come upon you; and you shall be witnesses to Me in Jerusalem, and in all Judea and Samaria, and to the end of the earth.”</w:t>
      </w:r>
      <w:r>
        <w:rPr>
          <w:rFonts w:ascii="Times New Roman" w:hAnsi="Times New Roman" w:cs="Times New Roman"/>
        </w:rPr>
        <w:t xml:space="preserve">  </w:t>
      </w:r>
      <w:r w:rsidRPr="00130925">
        <w:rPr>
          <w:rFonts w:ascii="Times New Roman" w:hAnsi="Times New Roman" w:cs="Times New Roman"/>
        </w:rPr>
        <w:t>9 Now when He had spoken these things, while they watched, He was taken up, and a cloud received Him out of their sight. 10 And while they looked steadfastly toward heaven as He went up, behold, two men stood by them in white apparel, 11 who also said, “Men of Galilee, why do you stand gazing up into heaven? This same Jesus, who was taken up from you into heaven, will so come in like manner as you saw Him go into heaven.”</w:t>
      </w:r>
      <w:r>
        <w:rPr>
          <w:rFonts w:ascii="Times New Roman" w:hAnsi="Times New Roman" w:cs="Times New Roman"/>
        </w:rPr>
        <w:t xml:space="preserve">  1</w:t>
      </w:r>
      <w:r w:rsidRPr="00130925">
        <w:rPr>
          <w:rFonts w:ascii="Times New Roman" w:hAnsi="Times New Roman" w:cs="Times New Roman"/>
        </w:rPr>
        <w:t xml:space="preserve">2 Then they returned to Jerusalem from the mount called Olivet, which is near Jerusalem, a Sabbath day’s journey. </w:t>
      </w:r>
      <w:r w:rsidRPr="007C757A">
        <w:rPr>
          <w:rFonts w:ascii="Times New Roman" w:hAnsi="Times New Roman" w:cs="Times New Roman"/>
          <w:b/>
          <w:bCs/>
        </w:rPr>
        <w:t>13 And when they had entered, they went up into the upper room where they were staying: Peter, James, John, and Andrew; Philip and Thomas; Bartholomew and Matthew; James the son of Alphaeus and Simon the Zealot; and Judas the son of James.</w:t>
      </w:r>
      <w:r w:rsidRPr="00130925">
        <w:rPr>
          <w:rFonts w:ascii="Times New Roman" w:hAnsi="Times New Roman" w:cs="Times New Roman"/>
        </w:rPr>
        <w:t xml:space="preserve"> </w:t>
      </w:r>
      <w:r w:rsidRPr="007C757A">
        <w:rPr>
          <w:rFonts w:ascii="Times New Roman" w:hAnsi="Times New Roman" w:cs="Times New Roman"/>
          <w:b/>
          <w:bCs/>
        </w:rPr>
        <w:t>14 These all continued with one accord in prayer and supplication, with the women and Mary the mother of Jesus, and with His brothers.</w:t>
      </w:r>
      <w:r>
        <w:rPr>
          <w:rFonts w:ascii="Times New Roman" w:hAnsi="Times New Roman" w:cs="Times New Roman"/>
        </w:rPr>
        <w:t xml:space="preserve">  </w:t>
      </w:r>
      <w:r w:rsidRPr="00130925">
        <w:rPr>
          <w:rFonts w:ascii="Times New Roman" w:hAnsi="Times New Roman" w:cs="Times New Roman"/>
        </w:rPr>
        <w:t xml:space="preserve">15 And in those </w:t>
      </w:r>
      <w:r w:rsidR="00A33CD9" w:rsidRPr="00130925">
        <w:rPr>
          <w:rFonts w:ascii="Times New Roman" w:hAnsi="Times New Roman" w:cs="Times New Roman"/>
        </w:rPr>
        <w:t>days,</w:t>
      </w:r>
      <w:r w:rsidRPr="00130925">
        <w:rPr>
          <w:rFonts w:ascii="Times New Roman" w:hAnsi="Times New Roman" w:cs="Times New Roman"/>
        </w:rPr>
        <w:t xml:space="preserve"> Peter stood up in the midst of the </w:t>
      </w:r>
      <w:r w:rsidRPr="007C757A">
        <w:rPr>
          <w:rFonts w:ascii="Times New Roman" w:hAnsi="Times New Roman" w:cs="Times New Roman"/>
          <w:b/>
          <w:bCs/>
        </w:rPr>
        <w:t>disciples (altogether the number of names was about a hundred and twenty), and said,”</w:t>
      </w:r>
    </w:p>
    <w:p w14:paraId="28532B65" w14:textId="1A9C9AFD" w:rsidR="00130925" w:rsidRDefault="00130925" w:rsidP="00130925">
      <w:pPr>
        <w:rPr>
          <w:rFonts w:ascii="Times New Roman" w:hAnsi="Times New Roman" w:cs="Times New Roman"/>
        </w:rPr>
      </w:pPr>
      <w:r w:rsidRPr="00130925">
        <w:rPr>
          <w:rFonts w:ascii="Times New Roman" w:hAnsi="Times New Roman" w:cs="Times New Roman"/>
          <w:b/>
          <w:bCs/>
        </w:rPr>
        <w:t>Acts 2:1-4 (NKJV) says this,</w:t>
      </w:r>
      <w:r>
        <w:rPr>
          <w:rFonts w:ascii="Times New Roman" w:hAnsi="Times New Roman" w:cs="Times New Roman"/>
        </w:rPr>
        <w:t xml:space="preserve"> </w:t>
      </w:r>
      <w:r w:rsidRPr="007C757A">
        <w:rPr>
          <w:rFonts w:ascii="Times New Roman" w:hAnsi="Times New Roman" w:cs="Times New Roman"/>
          <w:b/>
          <w:bCs/>
        </w:rPr>
        <w:t>“2 When the Day of Pentecost had fully come, they were all with one accord in one place.</w:t>
      </w:r>
      <w:r w:rsidRPr="00130925">
        <w:rPr>
          <w:rFonts w:ascii="Times New Roman" w:hAnsi="Times New Roman" w:cs="Times New Roman"/>
        </w:rPr>
        <w:t xml:space="preserve"> 2 And suddenly there came a sound from heaven, as of a rushing mighty wind, and it filled the whole house where they were sitting. 3 Then there appeared to them divided tongues, as of fire, and one sat upon each of them. 4 And they were all filled with the Holy Spirit and began to speak with other tongues, as the Spirit gave them utterance.</w:t>
      </w:r>
      <w:r>
        <w:rPr>
          <w:rFonts w:ascii="Times New Roman" w:hAnsi="Times New Roman" w:cs="Times New Roman"/>
        </w:rPr>
        <w:t>”</w:t>
      </w:r>
    </w:p>
    <w:p w14:paraId="10D7E151" w14:textId="100138F7" w:rsidR="002B2FF8" w:rsidRDefault="002B2FF8" w:rsidP="00130925">
      <w:pPr>
        <w:rPr>
          <w:rFonts w:ascii="Times New Roman" w:hAnsi="Times New Roman" w:cs="Times New Roman"/>
        </w:rPr>
      </w:pPr>
      <w:r w:rsidRPr="002B2FF8">
        <w:rPr>
          <w:rFonts w:ascii="Times New Roman" w:hAnsi="Times New Roman" w:cs="Times New Roman"/>
        </w:rPr>
        <w:t>The Apostles had just received a commandment from the Lord.  Concerning the Holy Spirit and his power to indwell them.  Therefore, they had to accept and wait for the promise of the Holy Spirit.  How did they do it? They did by being on one accord with the promise of the Lord.  Therefore, we to must believe, accept, and be on and with one accord when it comes to the will and word of God.  For the Holy Spirit to move in and through our lives.  Amen!</w:t>
      </w:r>
    </w:p>
    <w:p w14:paraId="1DCEC817" w14:textId="77777777" w:rsidR="002B2FF8" w:rsidRDefault="002B2FF8" w:rsidP="00130925">
      <w:pPr>
        <w:rPr>
          <w:rFonts w:ascii="Times New Roman" w:hAnsi="Times New Roman" w:cs="Times New Roman"/>
          <w:b/>
          <w:bCs/>
        </w:rPr>
      </w:pPr>
    </w:p>
    <w:p w14:paraId="21627555" w14:textId="77777777" w:rsidR="002B2FF8" w:rsidRDefault="002B2FF8" w:rsidP="00130925">
      <w:pPr>
        <w:rPr>
          <w:rFonts w:ascii="Times New Roman" w:hAnsi="Times New Roman" w:cs="Times New Roman"/>
          <w:b/>
          <w:bCs/>
        </w:rPr>
      </w:pPr>
    </w:p>
    <w:p w14:paraId="3E112547" w14:textId="20DEE0CA" w:rsidR="00A33CD9" w:rsidRDefault="00A33CD9" w:rsidP="00130925">
      <w:pPr>
        <w:rPr>
          <w:rFonts w:ascii="Times New Roman" w:hAnsi="Times New Roman" w:cs="Times New Roman"/>
        </w:rPr>
      </w:pPr>
      <w:r w:rsidRPr="00A33CD9">
        <w:rPr>
          <w:rFonts w:ascii="Times New Roman" w:hAnsi="Times New Roman" w:cs="Times New Roman"/>
          <w:b/>
          <w:bCs/>
        </w:rPr>
        <w:lastRenderedPageBreak/>
        <w:t>2 Chronicles 16:11-14 (NKJV) says this,</w:t>
      </w:r>
      <w:r w:rsidRPr="00A33CD9">
        <w:rPr>
          <w:rFonts w:ascii="Times New Roman" w:hAnsi="Times New Roman" w:cs="Times New Roman"/>
        </w:rPr>
        <w:t xml:space="preserve"> “11 Note that the acts of Asa, first and last, are indeed written in the book of the kings of Judah and Israel. 12 And in </w:t>
      </w:r>
      <w:r w:rsidRPr="002B2FF8">
        <w:rPr>
          <w:rFonts w:ascii="Times New Roman" w:hAnsi="Times New Roman" w:cs="Times New Roman"/>
          <w:b/>
          <w:bCs/>
        </w:rPr>
        <w:t>the thirty-ninth year of his reign, Asa became diseased in his feet, and his malady was severe; yet in his disease he did not seek the Lord, but the physicians.</w:t>
      </w:r>
      <w:r w:rsidRPr="00A33CD9">
        <w:rPr>
          <w:rFonts w:ascii="Times New Roman" w:hAnsi="Times New Roman" w:cs="Times New Roman"/>
        </w:rPr>
        <w:t xml:space="preserve">  13 So Asa rested with his fathers; he died in the forty-first year of his reign. 14 They buried him in his own tomb, which he had made for himself in the City of David; and they laid him in the bed which was filled with spices and various ingredients prepared in a mixture of ointments. They made a very great burning for him.</w:t>
      </w:r>
    </w:p>
    <w:p w14:paraId="704FEC0F" w14:textId="6B710DA2" w:rsidR="002B2FF8" w:rsidRDefault="002B2FF8" w:rsidP="00130925">
      <w:pPr>
        <w:rPr>
          <w:rFonts w:ascii="Times New Roman" w:hAnsi="Times New Roman" w:cs="Times New Roman"/>
        </w:rPr>
      </w:pPr>
      <w:r>
        <w:rPr>
          <w:rFonts w:ascii="Times New Roman" w:hAnsi="Times New Roman" w:cs="Times New Roman"/>
        </w:rPr>
        <w:t>The benefits of being on one accord with the Lord.  Are his promises being fulfilled in our lives and the lives of other believers.  However, the opposite is true as well.  When you don’t seek the Lord or depend on him.  To bless you according to his will.  Then his promises will die in your life.  Not because that is what he desires but because of what you desire.  Therefore, look to Lord and be on one accord with him and he will bless you.  Amen!</w:t>
      </w:r>
    </w:p>
    <w:p w14:paraId="1F371EE8" w14:textId="0B8C774F" w:rsidR="00A33CD9" w:rsidRDefault="00A33CD9" w:rsidP="00130925">
      <w:pPr>
        <w:rPr>
          <w:rFonts w:ascii="Times New Roman" w:hAnsi="Times New Roman" w:cs="Times New Roman"/>
        </w:rPr>
      </w:pPr>
      <w:r>
        <w:rPr>
          <w:rFonts w:ascii="Times New Roman" w:hAnsi="Times New Roman" w:cs="Times New Roman"/>
        </w:rPr>
        <w:t>I Love You, Be Blessed!</w:t>
      </w:r>
    </w:p>
    <w:p w14:paraId="2841A2A1" w14:textId="5F8D4CD0" w:rsidR="00A33CD9" w:rsidRDefault="00A33CD9" w:rsidP="00130925">
      <w:pPr>
        <w:rPr>
          <w:rFonts w:ascii="Times New Roman" w:hAnsi="Times New Roman" w:cs="Times New Roman"/>
        </w:rPr>
      </w:pPr>
      <w:r>
        <w:rPr>
          <w:rFonts w:ascii="Times New Roman" w:hAnsi="Times New Roman" w:cs="Times New Roman"/>
        </w:rPr>
        <w:t>Pastor Jimmy</w:t>
      </w:r>
    </w:p>
    <w:p w14:paraId="477BBB8E" w14:textId="77777777" w:rsidR="00A33CD9" w:rsidRDefault="00A33CD9" w:rsidP="00130925">
      <w:pPr>
        <w:rPr>
          <w:rFonts w:ascii="Times New Roman" w:hAnsi="Times New Roman" w:cs="Times New Roman"/>
        </w:rPr>
      </w:pPr>
    </w:p>
    <w:sectPr w:rsidR="00A33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66"/>
    <w:rsid w:val="00130925"/>
    <w:rsid w:val="001F5228"/>
    <w:rsid w:val="002B2FF8"/>
    <w:rsid w:val="00492FA0"/>
    <w:rsid w:val="00501792"/>
    <w:rsid w:val="00623C6D"/>
    <w:rsid w:val="007052BA"/>
    <w:rsid w:val="007C757A"/>
    <w:rsid w:val="0080158D"/>
    <w:rsid w:val="00A33CD9"/>
    <w:rsid w:val="00B974B0"/>
    <w:rsid w:val="00BC75A5"/>
    <w:rsid w:val="00E1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B0B2"/>
  <w15:chartTrackingRefBased/>
  <w15:docId w15:val="{7999EA6E-3D1F-4008-BB1D-ED766E05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466"/>
    <w:rPr>
      <w:rFonts w:eastAsiaTheme="majorEastAsia" w:cstheme="majorBidi"/>
      <w:color w:val="272727" w:themeColor="text1" w:themeTint="D8"/>
    </w:rPr>
  </w:style>
  <w:style w:type="paragraph" w:styleId="Title">
    <w:name w:val="Title"/>
    <w:basedOn w:val="Normal"/>
    <w:next w:val="Normal"/>
    <w:link w:val="TitleChar"/>
    <w:uiPriority w:val="10"/>
    <w:qFormat/>
    <w:rsid w:val="00E16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466"/>
    <w:pPr>
      <w:spacing w:before="160"/>
      <w:jc w:val="center"/>
    </w:pPr>
    <w:rPr>
      <w:i/>
      <w:iCs/>
      <w:color w:val="404040" w:themeColor="text1" w:themeTint="BF"/>
    </w:rPr>
  </w:style>
  <w:style w:type="character" w:customStyle="1" w:styleId="QuoteChar">
    <w:name w:val="Quote Char"/>
    <w:basedOn w:val="DefaultParagraphFont"/>
    <w:link w:val="Quote"/>
    <w:uiPriority w:val="29"/>
    <w:rsid w:val="00E16466"/>
    <w:rPr>
      <w:i/>
      <w:iCs/>
      <w:color w:val="404040" w:themeColor="text1" w:themeTint="BF"/>
    </w:rPr>
  </w:style>
  <w:style w:type="paragraph" w:styleId="ListParagraph">
    <w:name w:val="List Paragraph"/>
    <w:basedOn w:val="Normal"/>
    <w:uiPriority w:val="34"/>
    <w:qFormat/>
    <w:rsid w:val="00E16466"/>
    <w:pPr>
      <w:ind w:left="720"/>
      <w:contextualSpacing/>
    </w:pPr>
  </w:style>
  <w:style w:type="character" w:styleId="IntenseEmphasis">
    <w:name w:val="Intense Emphasis"/>
    <w:basedOn w:val="DefaultParagraphFont"/>
    <w:uiPriority w:val="21"/>
    <w:qFormat/>
    <w:rsid w:val="00E16466"/>
    <w:rPr>
      <w:i/>
      <w:iCs/>
      <w:color w:val="0F4761" w:themeColor="accent1" w:themeShade="BF"/>
    </w:rPr>
  </w:style>
  <w:style w:type="paragraph" w:styleId="IntenseQuote">
    <w:name w:val="Intense Quote"/>
    <w:basedOn w:val="Normal"/>
    <w:next w:val="Normal"/>
    <w:link w:val="IntenseQuoteChar"/>
    <w:uiPriority w:val="30"/>
    <w:qFormat/>
    <w:rsid w:val="00E16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466"/>
    <w:rPr>
      <w:i/>
      <w:iCs/>
      <w:color w:val="0F4761" w:themeColor="accent1" w:themeShade="BF"/>
    </w:rPr>
  </w:style>
  <w:style w:type="character" w:styleId="IntenseReference">
    <w:name w:val="Intense Reference"/>
    <w:basedOn w:val="DefaultParagraphFont"/>
    <w:uiPriority w:val="32"/>
    <w:qFormat/>
    <w:rsid w:val="00E16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cp:revision>
  <dcterms:created xsi:type="dcterms:W3CDTF">2025-08-03T15:16:00Z</dcterms:created>
  <dcterms:modified xsi:type="dcterms:W3CDTF">2025-08-08T23:05:00Z</dcterms:modified>
</cp:coreProperties>
</file>