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2B5B" w14:textId="3B91E6A1" w:rsidR="001F5228" w:rsidRDefault="001E576C" w:rsidP="001E576C">
      <w:pPr>
        <w:jc w:val="center"/>
        <w:rPr>
          <w:rFonts w:ascii="Times New Roman" w:hAnsi="Times New Roman" w:cs="Times New Roman"/>
          <w:b/>
          <w:bCs/>
        </w:rPr>
      </w:pPr>
      <w:r w:rsidRPr="001E576C">
        <w:rPr>
          <w:rFonts w:ascii="Times New Roman" w:hAnsi="Times New Roman" w:cs="Times New Roman"/>
          <w:b/>
          <w:bCs/>
        </w:rPr>
        <w:t>“</w:t>
      </w:r>
      <w:r w:rsidR="00534B4D">
        <w:rPr>
          <w:rFonts w:ascii="Times New Roman" w:hAnsi="Times New Roman" w:cs="Times New Roman"/>
          <w:b/>
          <w:bCs/>
        </w:rPr>
        <w:t>Justification Through Resurrection”</w:t>
      </w:r>
    </w:p>
    <w:p w14:paraId="6645D2E0" w14:textId="732FD4B7" w:rsidR="001E576C" w:rsidRDefault="00534B4D" w:rsidP="001E576C">
      <w:pPr>
        <w:rPr>
          <w:rFonts w:ascii="Times New Roman" w:hAnsi="Times New Roman" w:cs="Times New Roman"/>
        </w:rPr>
      </w:pPr>
      <w:r>
        <w:rPr>
          <w:rFonts w:ascii="Times New Roman" w:hAnsi="Times New Roman" w:cs="Times New Roman"/>
        </w:rPr>
        <w:t xml:space="preserve">Today Christians all around the world. Are celebrating the resurrection of Christ through various ways and customs.  However, the only true way to celebrate the resurrection of Christ.  Is through knowing the word of God.  Meaning what his resurrection meant for the world.  </w:t>
      </w:r>
      <w:r w:rsidR="001E576C">
        <w:rPr>
          <w:rFonts w:ascii="Times New Roman" w:hAnsi="Times New Roman" w:cs="Times New Roman"/>
        </w:rPr>
        <w:t>Let’s Get Into The Word!</w:t>
      </w:r>
    </w:p>
    <w:p w14:paraId="173E64EA" w14:textId="1E40DB1D" w:rsidR="007140D4" w:rsidRPr="000A7260" w:rsidRDefault="001E576C" w:rsidP="005C6B21">
      <w:pPr>
        <w:rPr>
          <w:rFonts w:ascii="Times New Roman" w:hAnsi="Times New Roman" w:cs="Times New Roman"/>
        </w:rPr>
      </w:pPr>
      <w:r w:rsidRPr="001E576C">
        <w:rPr>
          <w:rFonts w:ascii="Times New Roman" w:hAnsi="Times New Roman" w:cs="Times New Roman"/>
          <w:b/>
          <w:bCs/>
        </w:rPr>
        <w:t xml:space="preserve">Scripture Reading: </w:t>
      </w:r>
      <w:r w:rsidR="00A832BB">
        <w:rPr>
          <w:rFonts w:ascii="Times New Roman" w:hAnsi="Times New Roman" w:cs="Times New Roman"/>
          <w:b/>
          <w:bCs/>
        </w:rPr>
        <w:t xml:space="preserve"> </w:t>
      </w:r>
      <w:r w:rsidR="000A7260" w:rsidRPr="000A7260">
        <w:rPr>
          <w:rFonts w:ascii="Times New Roman" w:hAnsi="Times New Roman" w:cs="Times New Roman"/>
          <w:b/>
          <w:bCs/>
        </w:rPr>
        <w:t>Romans 4:25 (NKJV) says this</w:t>
      </w:r>
      <w:r w:rsidR="000A7260">
        <w:rPr>
          <w:rFonts w:ascii="Times New Roman" w:hAnsi="Times New Roman" w:cs="Times New Roman"/>
        </w:rPr>
        <w:t>, “</w:t>
      </w:r>
      <w:r w:rsidR="000A7260" w:rsidRPr="000A7260">
        <w:rPr>
          <w:rFonts w:ascii="Times New Roman" w:hAnsi="Times New Roman" w:cs="Times New Roman"/>
        </w:rPr>
        <w:t xml:space="preserve">25 who was delivered up because of our offenses, and was </w:t>
      </w:r>
      <w:r w:rsidR="000A7260" w:rsidRPr="000A7260">
        <w:rPr>
          <w:rFonts w:ascii="Times New Roman" w:hAnsi="Times New Roman" w:cs="Times New Roman"/>
          <w:b/>
          <w:bCs/>
        </w:rPr>
        <w:t>raised because of our justification</w:t>
      </w:r>
      <w:r w:rsidR="000A7260" w:rsidRPr="000A7260">
        <w:rPr>
          <w:rFonts w:ascii="Times New Roman" w:hAnsi="Times New Roman" w:cs="Times New Roman"/>
        </w:rPr>
        <w:t>.</w:t>
      </w:r>
      <w:r w:rsidR="000A7260">
        <w:rPr>
          <w:rFonts w:ascii="Times New Roman" w:hAnsi="Times New Roman" w:cs="Times New Roman"/>
        </w:rPr>
        <w:t>”</w:t>
      </w:r>
    </w:p>
    <w:p w14:paraId="703E07BB" w14:textId="4D2172D0" w:rsidR="001E576C" w:rsidRPr="001E576C" w:rsidRDefault="001E576C" w:rsidP="007140D4">
      <w:pPr>
        <w:rPr>
          <w:rFonts w:ascii="Times New Roman" w:hAnsi="Times New Roman" w:cs="Times New Roman"/>
        </w:rPr>
      </w:pPr>
      <w:r w:rsidRPr="001E576C">
        <w:rPr>
          <w:rFonts w:ascii="Times New Roman" w:hAnsi="Times New Roman" w:cs="Times New Roman"/>
          <w:b/>
          <w:bCs/>
        </w:rPr>
        <w:t>Call To Praise &amp; Worship:</w:t>
      </w:r>
      <w:r>
        <w:rPr>
          <w:rFonts w:ascii="Times New Roman" w:hAnsi="Times New Roman" w:cs="Times New Roman"/>
        </w:rPr>
        <w:t xml:space="preserve">  </w:t>
      </w:r>
      <w:r w:rsidRPr="001E576C">
        <w:rPr>
          <w:rFonts w:ascii="Times New Roman" w:hAnsi="Times New Roman" w:cs="Times New Roman"/>
          <w:b/>
          <w:bCs/>
        </w:rPr>
        <w:t>Psalm 100:1-5 (NKJV) says this,</w:t>
      </w:r>
      <w:r>
        <w:rPr>
          <w:rFonts w:ascii="Times New Roman" w:hAnsi="Times New Roman" w:cs="Times New Roman"/>
        </w:rPr>
        <w:t xml:space="preserve"> “1</w:t>
      </w:r>
      <w:r w:rsidRPr="001E576C">
        <w:rPr>
          <w:rFonts w:ascii="Times New Roman" w:hAnsi="Times New Roman" w:cs="Times New Roman"/>
        </w:rPr>
        <w:t xml:space="preserve"> Make a joyful shout to the Lord, all you lands!</w:t>
      </w:r>
      <w:r>
        <w:rPr>
          <w:rFonts w:ascii="Times New Roman" w:hAnsi="Times New Roman" w:cs="Times New Roman"/>
        </w:rPr>
        <w:t xml:space="preserve">  </w:t>
      </w:r>
      <w:r w:rsidRPr="001E576C">
        <w:rPr>
          <w:rFonts w:ascii="Times New Roman" w:hAnsi="Times New Roman" w:cs="Times New Roman"/>
        </w:rPr>
        <w:t>2 Serve the Lord with gladness;</w:t>
      </w:r>
      <w:r>
        <w:rPr>
          <w:rFonts w:ascii="Times New Roman" w:hAnsi="Times New Roman" w:cs="Times New Roman"/>
        </w:rPr>
        <w:t xml:space="preserve"> c</w:t>
      </w:r>
      <w:r w:rsidRPr="001E576C">
        <w:rPr>
          <w:rFonts w:ascii="Times New Roman" w:hAnsi="Times New Roman" w:cs="Times New Roman"/>
        </w:rPr>
        <w:t>ome before His presence with singing.</w:t>
      </w:r>
      <w:r>
        <w:rPr>
          <w:rFonts w:ascii="Times New Roman" w:hAnsi="Times New Roman" w:cs="Times New Roman"/>
        </w:rPr>
        <w:t xml:space="preserve">  </w:t>
      </w:r>
      <w:r w:rsidRPr="001E576C">
        <w:rPr>
          <w:rFonts w:ascii="Times New Roman" w:hAnsi="Times New Roman" w:cs="Times New Roman"/>
        </w:rPr>
        <w:t>3 Know that the Lord, He is God;</w:t>
      </w:r>
      <w:r>
        <w:rPr>
          <w:rFonts w:ascii="Times New Roman" w:hAnsi="Times New Roman" w:cs="Times New Roman"/>
        </w:rPr>
        <w:t xml:space="preserve"> i</w:t>
      </w:r>
      <w:r w:rsidRPr="001E576C">
        <w:rPr>
          <w:rFonts w:ascii="Times New Roman" w:hAnsi="Times New Roman" w:cs="Times New Roman"/>
        </w:rPr>
        <w:t>t is He who has made us, and not we ourselves;</w:t>
      </w:r>
      <w:r>
        <w:rPr>
          <w:rFonts w:ascii="Times New Roman" w:hAnsi="Times New Roman" w:cs="Times New Roman"/>
        </w:rPr>
        <w:t xml:space="preserve"> w</w:t>
      </w:r>
      <w:r w:rsidRPr="001E576C">
        <w:rPr>
          <w:rFonts w:ascii="Times New Roman" w:hAnsi="Times New Roman" w:cs="Times New Roman"/>
        </w:rPr>
        <w:t>e are His people and the sheep of His pasture.</w:t>
      </w:r>
      <w:r>
        <w:rPr>
          <w:rFonts w:ascii="Times New Roman" w:hAnsi="Times New Roman" w:cs="Times New Roman"/>
        </w:rPr>
        <w:t xml:space="preserve">  </w:t>
      </w:r>
      <w:r w:rsidRPr="001E576C">
        <w:rPr>
          <w:rFonts w:ascii="Times New Roman" w:hAnsi="Times New Roman" w:cs="Times New Roman"/>
        </w:rPr>
        <w:t>4 Enter into His gates with thanksgiving,</w:t>
      </w:r>
      <w:r>
        <w:rPr>
          <w:rFonts w:ascii="Times New Roman" w:hAnsi="Times New Roman" w:cs="Times New Roman"/>
        </w:rPr>
        <w:t xml:space="preserve"> a</w:t>
      </w:r>
      <w:r w:rsidRPr="001E576C">
        <w:rPr>
          <w:rFonts w:ascii="Times New Roman" w:hAnsi="Times New Roman" w:cs="Times New Roman"/>
        </w:rPr>
        <w:t>nd into His courts with praise.</w:t>
      </w:r>
      <w:r>
        <w:rPr>
          <w:rFonts w:ascii="Times New Roman" w:hAnsi="Times New Roman" w:cs="Times New Roman"/>
        </w:rPr>
        <w:t xml:space="preserve">  B</w:t>
      </w:r>
      <w:r w:rsidRPr="001E576C">
        <w:rPr>
          <w:rFonts w:ascii="Times New Roman" w:hAnsi="Times New Roman" w:cs="Times New Roman"/>
        </w:rPr>
        <w:t>e thankful to Him, and bless His name.</w:t>
      </w:r>
      <w:r>
        <w:rPr>
          <w:rFonts w:ascii="Times New Roman" w:hAnsi="Times New Roman" w:cs="Times New Roman"/>
        </w:rPr>
        <w:t xml:space="preserve">  </w:t>
      </w:r>
      <w:r w:rsidRPr="001E576C">
        <w:rPr>
          <w:rFonts w:ascii="Times New Roman" w:hAnsi="Times New Roman" w:cs="Times New Roman"/>
        </w:rPr>
        <w:t>5 For the Lord is good;</w:t>
      </w:r>
      <w:r>
        <w:rPr>
          <w:rFonts w:ascii="Times New Roman" w:hAnsi="Times New Roman" w:cs="Times New Roman"/>
        </w:rPr>
        <w:t xml:space="preserve"> h</w:t>
      </w:r>
      <w:r w:rsidRPr="001E576C">
        <w:rPr>
          <w:rFonts w:ascii="Times New Roman" w:hAnsi="Times New Roman" w:cs="Times New Roman"/>
        </w:rPr>
        <w:t>is mercy is everlasting,</w:t>
      </w:r>
      <w:r>
        <w:rPr>
          <w:rFonts w:ascii="Times New Roman" w:hAnsi="Times New Roman" w:cs="Times New Roman"/>
        </w:rPr>
        <w:t xml:space="preserve"> a</w:t>
      </w:r>
      <w:r w:rsidRPr="001E576C">
        <w:rPr>
          <w:rFonts w:ascii="Times New Roman" w:hAnsi="Times New Roman" w:cs="Times New Roman"/>
        </w:rPr>
        <w:t>nd His truth endures to all generations.</w:t>
      </w:r>
    </w:p>
    <w:p w14:paraId="564DC8E6" w14:textId="53F50667" w:rsidR="001E576C" w:rsidRDefault="001E576C" w:rsidP="001E576C">
      <w:pPr>
        <w:rPr>
          <w:rFonts w:ascii="Times New Roman" w:hAnsi="Times New Roman" w:cs="Times New Roman"/>
          <w:b/>
          <w:bCs/>
        </w:rPr>
      </w:pPr>
      <w:r w:rsidRPr="001E576C">
        <w:rPr>
          <w:rFonts w:ascii="Times New Roman" w:hAnsi="Times New Roman" w:cs="Times New Roman"/>
          <w:b/>
          <w:bCs/>
        </w:rPr>
        <w:t>***************NOW WE WILL BE GOING INTO PRAISE &amp; WORSHIP</w:t>
      </w:r>
      <w:r>
        <w:rPr>
          <w:rFonts w:ascii="Times New Roman" w:hAnsi="Times New Roman" w:cs="Times New Roman"/>
          <w:b/>
          <w:bCs/>
        </w:rPr>
        <w:t>***</w:t>
      </w:r>
      <w:r w:rsidRPr="001E576C">
        <w:rPr>
          <w:rFonts w:ascii="Times New Roman" w:hAnsi="Times New Roman" w:cs="Times New Roman"/>
          <w:b/>
          <w:bCs/>
        </w:rPr>
        <w:t>*******</w:t>
      </w:r>
      <w:r>
        <w:rPr>
          <w:rFonts w:ascii="Times New Roman" w:hAnsi="Times New Roman" w:cs="Times New Roman"/>
          <w:b/>
          <w:bCs/>
        </w:rPr>
        <w:t>*</w:t>
      </w:r>
      <w:r w:rsidRPr="001E576C">
        <w:rPr>
          <w:rFonts w:ascii="Times New Roman" w:hAnsi="Times New Roman" w:cs="Times New Roman"/>
          <w:b/>
          <w:bCs/>
        </w:rPr>
        <w:t>*</w:t>
      </w:r>
    </w:p>
    <w:p w14:paraId="07024EC4" w14:textId="77777777" w:rsidR="00FA2886" w:rsidRDefault="00534B4D" w:rsidP="00534B4D">
      <w:pPr>
        <w:rPr>
          <w:rFonts w:ascii="Times New Roman" w:hAnsi="Times New Roman" w:cs="Times New Roman"/>
        </w:rPr>
      </w:pPr>
      <w:r w:rsidRPr="00FA2886">
        <w:rPr>
          <w:rFonts w:ascii="Times New Roman" w:hAnsi="Times New Roman" w:cs="Times New Roman"/>
          <w:b/>
          <w:bCs/>
        </w:rPr>
        <w:t>Luke 2:25-38 (NKJV) says this,</w:t>
      </w:r>
      <w:r>
        <w:rPr>
          <w:rFonts w:ascii="Times New Roman" w:hAnsi="Times New Roman" w:cs="Times New Roman"/>
        </w:rPr>
        <w:t xml:space="preserve"> “</w:t>
      </w:r>
      <w:r w:rsidRPr="00534B4D">
        <w:rPr>
          <w:rFonts w:ascii="Times New Roman" w:hAnsi="Times New Roman" w:cs="Times New Roman"/>
        </w:rPr>
        <w:t xml:space="preserve">25 And behold, there was a man in Jerusalem whose name was Simeon, and this man was just and devout, waiting for the Consolation of Israel, and the Holy Spirit was upon him. 26 And it had been revealed to him by the Holy Spirit that he would not see death before he had seen </w:t>
      </w:r>
      <w:r w:rsidRPr="00FA2886">
        <w:rPr>
          <w:rFonts w:ascii="Times New Roman" w:hAnsi="Times New Roman" w:cs="Times New Roman"/>
          <w:b/>
          <w:bCs/>
        </w:rPr>
        <w:t>the Lord’s Christ</w:t>
      </w:r>
      <w:r w:rsidRPr="00534B4D">
        <w:rPr>
          <w:rFonts w:ascii="Times New Roman" w:hAnsi="Times New Roman" w:cs="Times New Roman"/>
        </w:rPr>
        <w:t xml:space="preserve">. 27 So he came by the Spirit into the temple. And when the parents brought in </w:t>
      </w:r>
      <w:r w:rsidRPr="00FA2886">
        <w:rPr>
          <w:rFonts w:ascii="Times New Roman" w:hAnsi="Times New Roman" w:cs="Times New Roman"/>
          <w:b/>
          <w:bCs/>
        </w:rPr>
        <w:t>the Child Jesus</w:t>
      </w:r>
      <w:r w:rsidRPr="00534B4D">
        <w:rPr>
          <w:rFonts w:ascii="Times New Roman" w:hAnsi="Times New Roman" w:cs="Times New Roman"/>
        </w:rPr>
        <w:t>, to do for Him according to the custom of the law, 28 he took Him up in his arms and blessed God and said:</w:t>
      </w:r>
      <w:r>
        <w:rPr>
          <w:rFonts w:ascii="Times New Roman" w:hAnsi="Times New Roman" w:cs="Times New Roman"/>
        </w:rPr>
        <w:t xml:space="preserve">  </w:t>
      </w:r>
      <w:r w:rsidRPr="00FA2886">
        <w:rPr>
          <w:rFonts w:ascii="Times New Roman" w:hAnsi="Times New Roman" w:cs="Times New Roman"/>
          <w:b/>
          <w:bCs/>
        </w:rPr>
        <w:t>29 “Lord, now You are letting Your servant depart in peace, According to Your word; 30 For my eyes have seen Your salvation</w:t>
      </w:r>
      <w:r>
        <w:rPr>
          <w:rFonts w:ascii="Times New Roman" w:hAnsi="Times New Roman" w:cs="Times New Roman"/>
        </w:rPr>
        <w:t xml:space="preserve"> </w:t>
      </w:r>
      <w:r w:rsidRPr="00FA2886">
        <w:rPr>
          <w:rFonts w:ascii="Times New Roman" w:hAnsi="Times New Roman" w:cs="Times New Roman"/>
          <w:b/>
          <w:bCs/>
        </w:rPr>
        <w:t>31 Which You have prepared before the face of all peoples</w:t>
      </w:r>
      <w:r w:rsidR="00FA2886">
        <w:rPr>
          <w:rFonts w:ascii="Times New Roman" w:hAnsi="Times New Roman" w:cs="Times New Roman"/>
          <w:b/>
          <w:bCs/>
        </w:rPr>
        <w:t>.</w:t>
      </w:r>
      <w:r>
        <w:rPr>
          <w:rFonts w:ascii="Times New Roman" w:hAnsi="Times New Roman" w:cs="Times New Roman"/>
        </w:rPr>
        <w:t xml:space="preserve"> </w:t>
      </w:r>
      <w:r w:rsidRPr="00FA2886">
        <w:rPr>
          <w:rFonts w:ascii="Times New Roman" w:hAnsi="Times New Roman" w:cs="Times New Roman"/>
          <w:b/>
          <w:bCs/>
        </w:rPr>
        <w:t>32 A light to bring revelation to the Gentiles, and the glory of Your people Israel.”</w:t>
      </w:r>
      <w:r>
        <w:rPr>
          <w:rFonts w:ascii="Times New Roman" w:hAnsi="Times New Roman" w:cs="Times New Roman"/>
        </w:rPr>
        <w:t xml:space="preserve">  </w:t>
      </w:r>
    </w:p>
    <w:p w14:paraId="77D88F93" w14:textId="19477E5C" w:rsidR="002B730B" w:rsidRDefault="002B730B" w:rsidP="00534B4D">
      <w:pPr>
        <w:rPr>
          <w:rFonts w:ascii="Times New Roman" w:hAnsi="Times New Roman" w:cs="Times New Roman"/>
        </w:rPr>
      </w:pPr>
      <w:r>
        <w:rPr>
          <w:rFonts w:ascii="Times New Roman" w:hAnsi="Times New Roman" w:cs="Times New Roman"/>
        </w:rPr>
        <w:t>Notice what the Prophet said about Jesus.  He was the promised salvation prepared for all people.  Therefore, let us tell the good news to all people about Jesus the salvation for all people.  Amen!</w:t>
      </w:r>
    </w:p>
    <w:p w14:paraId="2BBE9D07" w14:textId="4D23F771" w:rsidR="00534B4D" w:rsidRDefault="00534B4D" w:rsidP="00534B4D">
      <w:pPr>
        <w:rPr>
          <w:rFonts w:ascii="Times New Roman" w:hAnsi="Times New Roman" w:cs="Times New Roman"/>
        </w:rPr>
      </w:pPr>
      <w:r w:rsidRPr="00534B4D">
        <w:rPr>
          <w:rFonts w:ascii="Times New Roman" w:hAnsi="Times New Roman" w:cs="Times New Roman"/>
        </w:rPr>
        <w:t>33</w:t>
      </w:r>
      <w:r>
        <w:rPr>
          <w:rFonts w:ascii="Times New Roman" w:hAnsi="Times New Roman" w:cs="Times New Roman"/>
        </w:rPr>
        <w:t xml:space="preserve"> </w:t>
      </w:r>
      <w:r w:rsidRPr="00534B4D">
        <w:rPr>
          <w:rFonts w:ascii="Times New Roman" w:hAnsi="Times New Roman" w:cs="Times New Roman"/>
        </w:rPr>
        <w:t>And Joseph and His mother marveled at those things which were spoken of Him. 34 Then Simeon blessed them, and said to Mary His mother, “Behold, this Child is destined for the fall and rising of many in Israel, and for a sign which will be spoken against 35 (yes, a sword will pierce through your own soul also), that the thoughts of many hearts may be revealed.”</w:t>
      </w:r>
      <w:r>
        <w:rPr>
          <w:rFonts w:ascii="Times New Roman" w:hAnsi="Times New Roman" w:cs="Times New Roman"/>
        </w:rPr>
        <w:t xml:space="preserve">  </w:t>
      </w:r>
    </w:p>
    <w:p w14:paraId="01989226" w14:textId="65594CB4" w:rsidR="00DA579D" w:rsidRDefault="00534B4D" w:rsidP="00FA2886">
      <w:pPr>
        <w:rPr>
          <w:rFonts w:ascii="Times New Roman" w:hAnsi="Times New Roman" w:cs="Times New Roman"/>
        </w:rPr>
      </w:pPr>
      <w:r w:rsidRPr="00534B4D">
        <w:rPr>
          <w:rFonts w:ascii="Times New Roman" w:hAnsi="Times New Roman" w:cs="Times New Roman"/>
        </w:rPr>
        <w:t xml:space="preserve">36 Now there was one, </w:t>
      </w:r>
      <w:r w:rsidRPr="002B730B">
        <w:rPr>
          <w:rFonts w:ascii="Times New Roman" w:hAnsi="Times New Roman" w:cs="Times New Roman"/>
          <w:b/>
          <w:bCs/>
        </w:rPr>
        <w:t>Anna, a prophetess,</w:t>
      </w:r>
      <w:r w:rsidRPr="00534B4D">
        <w:rPr>
          <w:rFonts w:ascii="Times New Roman" w:hAnsi="Times New Roman" w:cs="Times New Roman"/>
        </w:rPr>
        <w:t xml:space="preserve"> the daughter of Phanuel, of the tribe of Asher. She was of a great age, and had lived with a husband seven years from her virginity; 37 and this woman was a widow</w:t>
      </w:r>
      <w:r>
        <w:rPr>
          <w:rFonts w:ascii="Times New Roman" w:hAnsi="Times New Roman" w:cs="Times New Roman"/>
        </w:rPr>
        <w:t xml:space="preserve"> </w:t>
      </w:r>
      <w:r w:rsidRPr="00534B4D">
        <w:rPr>
          <w:rFonts w:ascii="Times New Roman" w:hAnsi="Times New Roman" w:cs="Times New Roman"/>
        </w:rPr>
        <w:t xml:space="preserve">of about eighty-four years, who did not depart from the temple, but served God with fastings and prayers night and day. 38 And coming in that instant she gave thanks to the Lord, and spoke of Him to all those who </w:t>
      </w:r>
      <w:r w:rsidRPr="00FA2886">
        <w:rPr>
          <w:rFonts w:ascii="Times New Roman" w:hAnsi="Times New Roman" w:cs="Times New Roman"/>
          <w:b/>
          <w:bCs/>
        </w:rPr>
        <w:t>looked for redemption</w:t>
      </w:r>
      <w:r w:rsidRPr="00534B4D">
        <w:rPr>
          <w:rFonts w:ascii="Times New Roman" w:hAnsi="Times New Roman" w:cs="Times New Roman"/>
        </w:rPr>
        <w:t xml:space="preserve"> in Jerusalem.</w:t>
      </w:r>
    </w:p>
    <w:p w14:paraId="0521E5F2" w14:textId="2005E74F" w:rsidR="002B730B" w:rsidRDefault="002B730B" w:rsidP="00FA2886">
      <w:pPr>
        <w:rPr>
          <w:rFonts w:ascii="Times New Roman" w:hAnsi="Times New Roman" w:cs="Times New Roman"/>
        </w:rPr>
      </w:pPr>
      <w:r>
        <w:rPr>
          <w:rFonts w:ascii="Times New Roman" w:hAnsi="Times New Roman" w:cs="Times New Roman"/>
        </w:rPr>
        <w:lastRenderedPageBreak/>
        <w:t>This Prophetess spoke of baby Jesus to all who passed by.  Declaring he is the redemption for all who are looking for redemption.  Therefore, let us celebrate and declare that he is the redemption for all mankind.  Amen!</w:t>
      </w:r>
    </w:p>
    <w:p w14:paraId="6906B3C3" w14:textId="2CBCB6F3" w:rsidR="00534B4D" w:rsidRDefault="00FA2886" w:rsidP="00FA2886">
      <w:pPr>
        <w:rPr>
          <w:rFonts w:ascii="Times New Roman" w:hAnsi="Times New Roman" w:cs="Times New Roman"/>
          <w:b/>
          <w:bCs/>
        </w:rPr>
      </w:pPr>
      <w:r w:rsidRPr="00FA2886">
        <w:rPr>
          <w:rFonts w:ascii="Times New Roman" w:hAnsi="Times New Roman" w:cs="Times New Roman"/>
          <w:b/>
          <w:bCs/>
        </w:rPr>
        <w:t>Romans 4:1-25 (NJKV) says this,</w:t>
      </w:r>
      <w:r>
        <w:rPr>
          <w:rFonts w:ascii="Times New Roman" w:hAnsi="Times New Roman" w:cs="Times New Roman"/>
        </w:rPr>
        <w:t xml:space="preserve"> “</w:t>
      </w:r>
      <w:r w:rsidRPr="00FA2886">
        <w:rPr>
          <w:rFonts w:ascii="Times New Roman" w:hAnsi="Times New Roman" w:cs="Times New Roman"/>
        </w:rPr>
        <w:t>4 What then shall we say that Abraham our father has found according to the flesh? 2 For if Abraham was justified by works, he has something to boast about, but not before God. 3 For what does the Scripture say? “Abraham believed God, and it was accounted to him for righteousness.” 4 Now to him who works, the wages are not counted as grace but as debt.</w:t>
      </w:r>
      <w:r>
        <w:rPr>
          <w:rFonts w:ascii="Times New Roman" w:hAnsi="Times New Roman" w:cs="Times New Roman"/>
        </w:rPr>
        <w:t xml:space="preserve">  </w:t>
      </w:r>
      <w:r w:rsidRPr="002B730B">
        <w:rPr>
          <w:rFonts w:ascii="Times New Roman" w:hAnsi="Times New Roman" w:cs="Times New Roman"/>
          <w:b/>
          <w:bCs/>
        </w:rPr>
        <w:t xml:space="preserve">5 But to him who does not work but believes on Him who justifies the ungodly, his faith is accounted for righteousness, </w:t>
      </w:r>
      <w:r w:rsidRPr="00FA2886">
        <w:rPr>
          <w:rFonts w:ascii="Times New Roman" w:hAnsi="Times New Roman" w:cs="Times New Roman"/>
        </w:rPr>
        <w:t>6 just as David also describes the blessedness of the man to whom God imputes righteousness apart from works:</w:t>
      </w:r>
      <w:r>
        <w:rPr>
          <w:rFonts w:ascii="Times New Roman" w:hAnsi="Times New Roman" w:cs="Times New Roman"/>
        </w:rPr>
        <w:t xml:space="preserve"> </w:t>
      </w:r>
      <w:r w:rsidRPr="00FA2886">
        <w:rPr>
          <w:rFonts w:ascii="Times New Roman" w:hAnsi="Times New Roman" w:cs="Times New Roman"/>
        </w:rPr>
        <w:t xml:space="preserve">7 </w:t>
      </w:r>
      <w:r w:rsidRPr="002B730B">
        <w:rPr>
          <w:rFonts w:ascii="Times New Roman" w:hAnsi="Times New Roman" w:cs="Times New Roman"/>
          <w:b/>
          <w:bCs/>
        </w:rPr>
        <w:t>“Blessed are those whose lawless deeds are forgiven, and whose sins are covered. 8 Blessed is the man to whom the Lord shall not impute sin.”</w:t>
      </w:r>
      <w:r>
        <w:rPr>
          <w:rFonts w:ascii="Times New Roman" w:hAnsi="Times New Roman" w:cs="Times New Roman"/>
        </w:rPr>
        <w:t xml:space="preserve"> </w:t>
      </w:r>
      <w:r w:rsidRPr="00FA2886">
        <w:rPr>
          <w:rFonts w:ascii="Times New Roman" w:hAnsi="Times New Roman" w:cs="Times New Roman"/>
        </w:rPr>
        <w:t>9 Does this blessedness then come upon the circumcised only, or upon the uncircumcised also? For we say that faith was accounted to Abraham for righteousness. 10 How then was it accounted? While he was circumcised, or uncircumcised? Not while circumcised, but while uncircumcised. 11 And he received the sign of circumcision, a seal of the righteousness of the faith which he had while still uncircumcised, that he might be the father of all those who believe, though they are uncircumcised, that righteousness might be imputed to them also, 12 and the father of circumcision to those who not only are of the circumcision, but who also walk in the steps of the faith which our father Abraham had while still uncircumcised.</w:t>
      </w:r>
      <w:r>
        <w:rPr>
          <w:rFonts w:ascii="Times New Roman" w:hAnsi="Times New Roman" w:cs="Times New Roman"/>
        </w:rPr>
        <w:t xml:space="preserve"> </w:t>
      </w:r>
      <w:r w:rsidRPr="00FA2886">
        <w:rPr>
          <w:rFonts w:ascii="Times New Roman" w:hAnsi="Times New Roman" w:cs="Times New Roman"/>
        </w:rPr>
        <w:t>13 For the promise that he would be the heir of the world was not to Abraham or to his seed through the law, but through the righteousness of faith. 14 For if those who are of the law are heirs, faith is made void and the promise made of no effect, 15 because the law brings about wrath; for where there is no law there is no transgression.</w:t>
      </w:r>
      <w:r>
        <w:rPr>
          <w:rFonts w:ascii="Times New Roman" w:hAnsi="Times New Roman" w:cs="Times New Roman"/>
        </w:rPr>
        <w:t xml:space="preserve">  </w:t>
      </w:r>
      <w:r w:rsidRPr="00FA2886">
        <w:rPr>
          <w:rFonts w:ascii="Times New Roman" w:hAnsi="Times New Roman" w:cs="Times New Roman"/>
        </w:rPr>
        <w:t>16 Therefore it is of faith that it might be according to grace, so that the promise might be sure to all the seed, not only to those who are of the law, but also to those who are of the faith of Abraham, who is the father of us all 17 (as it is written, “I have made you a father of many nations”) in the presence of Him whom he believed—God, who gives life to the dead and calls those things which do not exist as though they did; 18 who, contrary to hope, in hope believed, so that he became the father of many nations, according to what was spoken, “So shall your descendants be.” 19 And not being weak in faith, he did not consider his own body, already dead (since he was about a hundred years old), and the deadness of Sarah’s womb. 20 He did not waver at the promise of God through unbelief, but was strengthened in faith, giving glory to God, 21 and being fully convinced that what He had promised He was also able to perform. 22 And therefore “it was accounted to him for righteousness.”</w:t>
      </w:r>
      <w:r>
        <w:rPr>
          <w:rFonts w:ascii="Times New Roman" w:hAnsi="Times New Roman" w:cs="Times New Roman"/>
        </w:rPr>
        <w:t xml:space="preserve">  </w:t>
      </w:r>
      <w:r w:rsidRPr="00FA2886">
        <w:rPr>
          <w:rFonts w:ascii="Times New Roman" w:hAnsi="Times New Roman" w:cs="Times New Roman"/>
        </w:rPr>
        <w:t xml:space="preserve">23 Now it was not written for his sake alone that it was imputed to him, </w:t>
      </w:r>
      <w:r w:rsidRPr="000A7260">
        <w:rPr>
          <w:rFonts w:ascii="Times New Roman" w:hAnsi="Times New Roman" w:cs="Times New Roman"/>
          <w:b/>
          <w:bCs/>
        </w:rPr>
        <w:t>24 but also for us. It shall be imputed to us who believe in Him who raised up Jesus our Lord from the dead,</w:t>
      </w:r>
      <w:r w:rsidRPr="00FA2886">
        <w:rPr>
          <w:rFonts w:ascii="Times New Roman" w:hAnsi="Times New Roman" w:cs="Times New Roman"/>
        </w:rPr>
        <w:t xml:space="preserve"> </w:t>
      </w:r>
      <w:r w:rsidRPr="00FA2886">
        <w:rPr>
          <w:rFonts w:ascii="Times New Roman" w:hAnsi="Times New Roman" w:cs="Times New Roman"/>
          <w:b/>
          <w:bCs/>
        </w:rPr>
        <w:t>25 who was delivered up because of our offenses, and was raised because of our justification.</w:t>
      </w:r>
    </w:p>
    <w:p w14:paraId="08AEE98A" w14:textId="6CB48136" w:rsidR="000A7260" w:rsidRPr="000A7260" w:rsidRDefault="000A7260" w:rsidP="00FA2886">
      <w:pPr>
        <w:rPr>
          <w:rFonts w:ascii="Times New Roman" w:hAnsi="Times New Roman" w:cs="Times New Roman"/>
        </w:rPr>
      </w:pPr>
      <w:r>
        <w:rPr>
          <w:rFonts w:ascii="Times New Roman" w:hAnsi="Times New Roman" w:cs="Times New Roman"/>
        </w:rPr>
        <w:lastRenderedPageBreak/>
        <w:t xml:space="preserve">Now you know what the resurrection is all about and how to celebrate it correctly.  Giving glory to God and believing in what he has done for the world.  But can only be accepted by faith.  Amen! </w:t>
      </w:r>
    </w:p>
    <w:p w14:paraId="6A51CF89" w14:textId="77777777" w:rsidR="00C4736F" w:rsidRDefault="007A6EBF" w:rsidP="00B07CBF">
      <w:pPr>
        <w:rPr>
          <w:rFonts w:ascii="Times New Roman" w:hAnsi="Times New Roman" w:cs="Times New Roman"/>
        </w:rPr>
      </w:pPr>
      <w:r>
        <w:rPr>
          <w:rFonts w:ascii="Times New Roman" w:hAnsi="Times New Roman" w:cs="Times New Roman"/>
        </w:rPr>
        <w:t>I</w:t>
      </w:r>
      <w:r w:rsidR="009044DB">
        <w:rPr>
          <w:rFonts w:ascii="Times New Roman" w:hAnsi="Times New Roman" w:cs="Times New Roman"/>
        </w:rPr>
        <w:t xml:space="preserve"> Love You, Be Blessed!</w:t>
      </w:r>
      <w:r>
        <w:rPr>
          <w:rFonts w:ascii="Times New Roman" w:hAnsi="Times New Roman" w:cs="Times New Roman"/>
        </w:rPr>
        <w:t xml:space="preserve">  </w:t>
      </w:r>
    </w:p>
    <w:p w14:paraId="0CDE26F7" w14:textId="350A61AC" w:rsidR="00B07CBF" w:rsidRPr="001E576C" w:rsidRDefault="009044DB" w:rsidP="00B07CBF">
      <w:pPr>
        <w:rPr>
          <w:rFonts w:ascii="Times New Roman" w:hAnsi="Times New Roman" w:cs="Times New Roman"/>
        </w:rPr>
      </w:pPr>
      <w:r>
        <w:rPr>
          <w:rFonts w:ascii="Times New Roman" w:hAnsi="Times New Roman" w:cs="Times New Roman"/>
        </w:rPr>
        <w:t>Pastor Jimmy</w:t>
      </w:r>
    </w:p>
    <w:sectPr w:rsidR="00B07CBF" w:rsidRPr="001E5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30"/>
    <w:rsid w:val="00032399"/>
    <w:rsid w:val="00044DFC"/>
    <w:rsid w:val="00085571"/>
    <w:rsid w:val="000918C9"/>
    <w:rsid w:val="000A7260"/>
    <w:rsid w:val="000D3AC7"/>
    <w:rsid w:val="000E6952"/>
    <w:rsid w:val="00115E30"/>
    <w:rsid w:val="001371A5"/>
    <w:rsid w:val="001E576C"/>
    <w:rsid w:val="001F5228"/>
    <w:rsid w:val="00252927"/>
    <w:rsid w:val="002862FE"/>
    <w:rsid w:val="00291617"/>
    <w:rsid w:val="002B730B"/>
    <w:rsid w:val="00324996"/>
    <w:rsid w:val="00375C6A"/>
    <w:rsid w:val="003C0EB0"/>
    <w:rsid w:val="00453714"/>
    <w:rsid w:val="00471903"/>
    <w:rsid w:val="00534B4D"/>
    <w:rsid w:val="005C6B21"/>
    <w:rsid w:val="00615613"/>
    <w:rsid w:val="00623C6D"/>
    <w:rsid w:val="006861A9"/>
    <w:rsid w:val="007052BA"/>
    <w:rsid w:val="007140D4"/>
    <w:rsid w:val="007637E3"/>
    <w:rsid w:val="007A6EBF"/>
    <w:rsid w:val="007A73A6"/>
    <w:rsid w:val="007D5F6F"/>
    <w:rsid w:val="0080158D"/>
    <w:rsid w:val="008254C6"/>
    <w:rsid w:val="00833128"/>
    <w:rsid w:val="008558AD"/>
    <w:rsid w:val="008B1B97"/>
    <w:rsid w:val="009044DB"/>
    <w:rsid w:val="009B34FD"/>
    <w:rsid w:val="009F233F"/>
    <w:rsid w:val="00A56070"/>
    <w:rsid w:val="00A5773B"/>
    <w:rsid w:val="00A832BB"/>
    <w:rsid w:val="00AC2040"/>
    <w:rsid w:val="00B07CBF"/>
    <w:rsid w:val="00B137E3"/>
    <w:rsid w:val="00B9575F"/>
    <w:rsid w:val="00B974B0"/>
    <w:rsid w:val="00BA7186"/>
    <w:rsid w:val="00BE0E09"/>
    <w:rsid w:val="00BF0714"/>
    <w:rsid w:val="00C47062"/>
    <w:rsid w:val="00C4736F"/>
    <w:rsid w:val="00CA0D5A"/>
    <w:rsid w:val="00CB0E55"/>
    <w:rsid w:val="00DA579D"/>
    <w:rsid w:val="00E06145"/>
    <w:rsid w:val="00E277B3"/>
    <w:rsid w:val="00E771BB"/>
    <w:rsid w:val="00E829AD"/>
    <w:rsid w:val="00FA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E602"/>
  <w15:chartTrackingRefBased/>
  <w15:docId w15:val="{348097E7-8B66-4F4E-A1DC-949E7F65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E30"/>
    <w:rPr>
      <w:rFonts w:eastAsiaTheme="majorEastAsia" w:cstheme="majorBidi"/>
      <w:color w:val="272727" w:themeColor="text1" w:themeTint="D8"/>
    </w:rPr>
  </w:style>
  <w:style w:type="paragraph" w:styleId="Title">
    <w:name w:val="Title"/>
    <w:basedOn w:val="Normal"/>
    <w:next w:val="Normal"/>
    <w:link w:val="TitleChar"/>
    <w:uiPriority w:val="10"/>
    <w:qFormat/>
    <w:rsid w:val="00115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E30"/>
    <w:pPr>
      <w:spacing w:before="160"/>
      <w:jc w:val="center"/>
    </w:pPr>
    <w:rPr>
      <w:i/>
      <w:iCs/>
      <w:color w:val="404040" w:themeColor="text1" w:themeTint="BF"/>
    </w:rPr>
  </w:style>
  <w:style w:type="character" w:customStyle="1" w:styleId="QuoteChar">
    <w:name w:val="Quote Char"/>
    <w:basedOn w:val="DefaultParagraphFont"/>
    <w:link w:val="Quote"/>
    <w:uiPriority w:val="29"/>
    <w:rsid w:val="00115E30"/>
    <w:rPr>
      <w:i/>
      <w:iCs/>
      <w:color w:val="404040" w:themeColor="text1" w:themeTint="BF"/>
    </w:rPr>
  </w:style>
  <w:style w:type="paragraph" w:styleId="ListParagraph">
    <w:name w:val="List Paragraph"/>
    <w:basedOn w:val="Normal"/>
    <w:uiPriority w:val="34"/>
    <w:qFormat/>
    <w:rsid w:val="00115E30"/>
    <w:pPr>
      <w:ind w:left="720"/>
      <w:contextualSpacing/>
    </w:pPr>
  </w:style>
  <w:style w:type="character" w:styleId="IntenseEmphasis">
    <w:name w:val="Intense Emphasis"/>
    <w:basedOn w:val="DefaultParagraphFont"/>
    <w:uiPriority w:val="21"/>
    <w:qFormat/>
    <w:rsid w:val="00115E30"/>
    <w:rPr>
      <w:i/>
      <w:iCs/>
      <w:color w:val="0F4761" w:themeColor="accent1" w:themeShade="BF"/>
    </w:rPr>
  </w:style>
  <w:style w:type="paragraph" w:styleId="IntenseQuote">
    <w:name w:val="Intense Quote"/>
    <w:basedOn w:val="Normal"/>
    <w:next w:val="Normal"/>
    <w:link w:val="IntenseQuoteChar"/>
    <w:uiPriority w:val="30"/>
    <w:qFormat/>
    <w:rsid w:val="00115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E30"/>
    <w:rPr>
      <w:i/>
      <w:iCs/>
      <w:color w:val="0F4761" w:themeColor="accent1" w:themeShade="BF"/>
    </w:rPr>
  </w:style>
  <w:style w:type="character" w:styleId="IntenseReference">
    <w:name w:val="Intense Reference"/>
    <w:basedOn w:val="DefaultParagraphFont"/>
    <w:uiPriority w:val="32"/>
    <w:qFormat/>
    <w:rsid w:val="00115E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3</cp:revision>
  <cp:lastPrinted>2026-03-15T15:44:00Z</cp:lastPrinted>
  <dcterms:created xsi:type="dcterms:W3CDTF">2026-04-09T16:02:00Z</dcterms:created>
  <dcterms:modified xsi:type="dcterms:W3CDTF">2026-04-09T16:08:00Z</dcterms:modified>
</cp:coreProperties>
</file>