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7E42" w14:textId="593BB269" w:rsidR="00A974D7" w:rsidRDefault="007A787B" w:rsidP="007A787B">
      <w:pPr>
        <w:jc w:val="center"/>
        <w:rPr>
          <w:rFonts w:ascii="Times New Roman" w:hAnsi="Times New Roman" w:cs="Times New Roman"/>
          <w:b/>
          <w:bCs/>
          <w:sz w:val="24"/>
          <w:szCs w:val="24"/>
        </w:rPr>
      </w:pPr>
      <w:r w:rsidRPr="007A787B">
        <w:rPr>
          <w:rFonts w:ascii="Times New Roman" w:hAnsi="Times New Roman" w:cs="Times New Roman"/>
          <w:b/>
          <w:bCs/>
          <w:sz w:val="24"/>
          <w:szCs w:val="24"/>
        </w:rPr>
        <w:t>“Create An Atmosphere Of Faith</w:t>
      </w:r>
      <w:r>
        <w:rPr>
          <w:rFonts w:ascii="Times New Roman" w:hAnsi="Times New Roman" w:cs="Times New Roman"/>
          <w:b/>
          <w:bCs/>
          <w:sz w:val="24"/>
          <w:szCs w:val="24"/>
        </w:rPr>
        <w:t xml:space="preserve"> V</w:t>
      </w:r>
      <w:r w:rsidRPr="007A787B">
        <w:rPr>
          <w:rFonts w:ascii="Times New Roman" w:hAnsi="Times New Roman" w:cs="Times New Roman"/>
          <w:b/>
          <w:bCs/>
          <w:sz w:val="24"/>
          <w:szCs w:val="24"/>
        </w:rPr>
        <w:t>”</w:t>
      </w:r>
    </w:p>
    <w:p w14:paraId="7349624D" w14:textId="55BE817D" w:rsidR="007A787B" w:rsidRDefault="007A787B" w:rsidP="007A787B">
      <w:pPr>
        <w:rPr>
          <w:rFonts w:ascii="Times New Roman" w:hAnsi="Times New Roman" w:cs="Times New Roman"/>
          <w:sz w:val="24"/>
          <w:szCs w:val="24"/>
        </w:rPr>
      </w:pPr>
      <w:r>
        <w:rPr>
          <w:rFonts w:ascii="Times New Roman" w:hAnsi="Times New Roman" w:cs="Times New Roman"/>
          <w:sz w:val="24"/>
          <w:szCs w:val="24"/>
        </w:rPr>
        <w:t>We are continuing our teaching series entitled “Create An Atmosphere Of Faith V”.  The Lord must have our faith in him and toward him.  In order for him to bless us.  Let’s Get Into The Word!</w:t>
      </w:r>
    </w:p>
    <w:p w14:paraId="5FBC8D8C" w14:textId="5BAC81F5" w:rsidR="007A787B" w:rsidRDefault="007A787B" w:rsidP="00D94802">
      <w:pPr>
        <w:rPr>
          <w:rFonts w:ascii="Times New Roman" w:hAnsi="Times New Roman" w:cs="Times New Roman"/>
          <w:sz w:val="24"/>
          <w:szCs w:val="24"/>
        </w:rPr>
      </w:pPr>
      <w:r w:rsidRPr="00D94802">
        <w:rPr>
          <w:rFonts w:ascii="Times New Roman" w:hAnsi="Times New Roman" w:cs="Times New Roman"/>
          <w:b/>
          <w:bCs/>
          <w:sz w:val="24"/>
          <w:szCs w:val="24"/>
        </w:rPr>
        <w:t xml:space="preserve">Scripture Reading:  </w:t>
      </w:r>
      <w:r w:rsidR="00D94802" w:rsidRPr="00D94802">
        <w:rPr>
          <w:rFonts w:ascii="Times New Roman" w:hAnsi="Times New Roman" w:cs="Times New Roman"/>
          <w:b/>
          <w:bCs/>
          <w:sz w:val="24"/>
          <w:szCs w:val="24"/>
        </w:rPr>
        <w:t>Hebrews 11:1 (NKJV) says this,</w:t>
      </w:r>
      <w:r w:rsidR="00D94802">
        <w:rPr>
          <w:rFonts w:ascii="Times New Roman" w:hAnsi="Times New Roman" w:cs="Times New Roman"/>
          <w:sz w:val="24"/>
          <w:szCs w:val="24"/>
        </w:rPr>
        <w:t xml:space="preserve"> “</w:t>
      </w:r>
      <w:r w:rsidR="00D94802" w:rsidRPr="00D94802">
        <w:rPr>
          <w:rFonts w:ascii="Times New Roman" w:hAnsi="Times New Roman" w:cs="Times New Roman"/>
          <w:sz w:val="24"/>
          <w:szCs w:val="24"/>
        </w:rPr>
        <w:t>11 Now faith is the</w:t>
      </w:r>
      <w:r w:rsidR="00D94802">
        <w:rPr>
          <w:rFonts w:ascii="Times New Roman" w:hAnsi="Times New Roman" w:cs="Times New Roman"/>
          <w:sz w:val="24"/>
          <w:szCs w:val="24"/>
        </w:rPr>
        <w:t xml:space="preserve"> </w:t>
      </w:r>
      <w:r w:rsidR="00D94802" w:rsidRPr="00D94802">
        <w:rPr>
          <w:rFonts w:ascii="Times New Roman" w:hAnsi="Times New Roman" w:cs="Times New Roman"/>
          <w:sz w:val="24"/>
          <w:szCs w:val="24"/>
        </w:rPr>
        <w:t>substance of things hoped for, the [b]evidence of things not seen.</w:t>
      </w:r>
      <w:r w:rsidR="00D94802">
        <w:rPr>
          <w:rFonts w:ascii="Times New Roman" w:hAnsi="Times New Roman" w:cs="Times New Roman"/>
          <w:sz w:val="24"/>
          <w:szCs w:val="24"/>
        </w:rPr>
        <w:t>”</w:t>
      </w:r>
    </w:p>
    <w:p w14:paraId="6F89E31E" w14:textId="15862C2D" w:rsidR="00D94802" w:rsidRDefault="00D94802" w:rsidP="00150B0A">
      <w:pPr>
        <w:rPr>
          <w:rFonts w:ascii="Times New Roman" w:hAnsi="Times New Roman" w:cs="Times New Roman"/>
          <w:sz w:val="24"/>
          <w:szCs w:val="24"/>
        </w:rPr>
      </w:pPr>
      <w:r w:rsidRPr="00150B0A">
        <w:rPr>
          <w:rFonts w:ascii="Times New Roman" w:hAnsi="Times New Roman" w:cs="Times New Roman"/>
          <w:b/>
          <w:bCs/>
          <w:sz w:val="24"/>
          <w:szCs w:val="24"/>
        </w:rPr>
        <w:t>Call To Praise &amp; Worship</w:t>
      </w:r>
      <w:r w:rsidR="00150B0A" w:rsidRPr="00150B0A">
        <w:rPr>
          <w:rFonts w:ascii="Times New Roman" w:hAnsi="Times New Roman" w:cs="Times New Roman"/>
          <w:b/>
          <w:bCs/>
          <w:sz w:val="24"/>
          <w:szCs w:val="24"/>
        </w:rPr>
        <w:t>:  Psalm 100:4 (NKJV) says this,</w:t>
      </w:r>
      <w:r w:rsidR="00150B0A">
        <w:rPr>
          <w:rFonts w:ascii="Times New Roman" w:hAnsi="Times New Roman" w:cs="Times New Roman"/>
          <w:sz w:val="24"/>
          <w:szCs w:val="24"/>
        </w:rPr>
        <w:t xml:space="preserve"> “</w:t>
      </w:r>
      <w:r w:rsidR="00150B0A" w:rsidRPr="00150B0A">
        <w:rPr>
          <w:rFonts w:ascii="Times New Roman" w:hAnsi="Times New Roman" w:cs="Times New Roman"/>
          <w:sz w:val="24"/>
          <w:szCs w:val="24"/>
        </w:rPr>
        <w:t>Enter into His gates with thanksgiving,</w:t>
      </w:r>
      <w:r w:rsidR="00150B0A">
        <w:rPr>
          <w:rFonts w:ascii="Times New Roman" w:hAnsi="Times New Roman" w:cs="Times New Roman"/>
          <w:sz w:val="24"/>
          <w:szCs w:val="24"/>
        </w:rPr>
        <w:t xml:space="preserve"> </w:t>
      </w:r>
      <w:r w:rsidR="00150B0A" w:rsidRPr="00150B0A">
        <w:rPr>
          <w:rFonts w:ascii="Times New Roman" w:hAnsi="Times New Roman" w:cs="Times New Roman"/>
          <w:sz w:val="24"/>
          <w:szCs w:val="24"/>
        </w:rPr>
        <w:t>And into His courts with praise.</w:t>
      </w:r>
      <w:r w:rsidR="00150B0A">
        <w:rPr>
          <w:rFonts w:ascii="Times New Roman" w:hAnsi="Times New Roman" w:cs="Times New Roman"/>
          <w:sz w:val="24"/>
          <w:szCs w:val="24"/>
        </w:rPr>
        <w:t xml:space="preserve">  </w:t>
      </w:r>
      <w:r w:rsidR="00150B0A" w:rsidRPr="00150B0A">
        <w:rPr>
          <w:rFonts w:ascii="Times New Roman" w:hAnsi="Times New Roman" w:cs="Times New Roman"/>
          <w:sz w:val="24"/>
          <w:szCs w:val="24"/>
        </w:rPr>
        <w:t>Be thankful to Him, and bless His name.</w:t>
      </w:r>
    </w:p>
    <w:p w14:paraId="651A2388" w14:textId="77777777" w:rsidR="005223ED" w:rsidRDefault="00150B0A" w:rsidP="00150B0A">
      <w:pPr>
        <w:rPr>
          <w:rFonts w:ascii="Times New Roman" w:hAnsi="Times New Roman" w:cs="Times New Roman"/>
          <w:sz w:val="24"/>
          <w:szCs w:val="24"/>
        </w:rPr>
      </w:pPr>
      <w:r w:rsidRPr="00150B0A">
        <w:rPr>
          <w:rFonts w:ascii="Times New Roman" w:hAnsi="Times New Roman" w:cs="Times New Roman"/>
          <w:b/>
          <w:bCs/>
          <w:sz w:val="24"/>
          <w:szCs w:val="24"/>
        </w:rPr>
        <w:t>Matthew 8:1-17 (NKJV) says this,</w:t>
      </w:r>
      <w:r>
        <w:rPr>
          <w:rFonts w:ascii="Times New Roman" w:hAnsi="Times New Roman" w:cs="Times New Roman"/>
          <w:sz w:val="24"/>
          <w:szCs w:val="24"/>
        </w:rPr>
        <w:t xml:space="preserve"> “</w:t>
      </w:r>
      <w:r w:rsidRPr="00150B0A">
        <w:rPr>
          <w:rFonts w:ascii="Times New Roman" w:hAnsi="Times New Roman" w:cs="Times New Roman"/>
          <w:sz w:val="24"/>
          <w:szCs w:val="24"/>
        </w:rPr>
        <w:t>8 When He had come down from the mountain, great multitudes followed Him. 2 And behold, a leper came and worshiped Him, saying</w:t>
      </w:r>
      <w:r w:rsidRPr="005223ED">
        <w:rPr>
          <w:rFonts w:ascii="Times New Roman" w:hAnsi="Times New Roman" w:cs="Times New Roman"/>
          <w:b/>
          <w:bCs/>
          <w:sz w:val="24"/>
          <w:szCs w:val="24"/>
        </w:rPr>
        <w:t xml:space="preserve">, </w:t>
      </w:r>
      <w:bookmarkStart w:id="0" w:name="_Hlk151820894"/>
      <w:r w:rsidRPr="005223ED">
        <w:rPr>
          <w:rFonts w:ascii="Times New Roman" w:hAnsi="Times New Roman" w:cs="Times New Roman"/>
          <w:b/>
          <w:bCs/>
          <w:sz w:val="24"/>
          <w:szCs w:val="24"/>
        </w:rPr>
        <w:t xml:space="preserve">“Lord, if You are willing, You can make me clean.”  </w:t>
      </w:r>
      <w:bookmarkEnd w:id="0"/>
      <w:r w:rsidRPr="00150B0A">
        <w:rPr>
          <w:rFonts w:ascii="Times New Roman" w:hAnsi="Times New Roman" w:cs="Times New Roman"/>
          <w:sz w:val="24"/>
          <w:szCs w:val="24"/>
        </w:rPr>
        <w:t>3 Then Jesus put out His hand and touched him, saying, “I am willing; be cleansed.” Immediately his leprosy was cleansed.</w:t>
      </w:r>
      <w:r>
        <w:rPr>
          <w:rFonts w:ascii="Times New Roman" w:hAnsi="Times New Roman" w:cs="Times New Roman"/>
          <w:sz w:val="24"/>
          <w:szCs w:val="24"/>
        </w:rPr>
        <w:t xml:space="preserve">  </w:t>
      </w:r>
      <w:r w:rsidRPr="00150B0A">
        <w:rPr>
          <w:rFonts w:ascii="Times New Roman" w:hAnsi="Times New Roman" w:cs="Times New Roman"/>
          <w:sz w:val="24"/>
          <w:szCs w:val="24"/>
        </w:rPr>
        <w:t>4 And Jesus said to him, “See that you tell no one; but go your way, show yourself to the priest, and offer the gift that Moses commanded, as a testimony to them.”</w:t>
      </w:r>
      <w:r>
        <w:rPr>
          <w:rFonts w:ascii="Times New Roman" w:hAnsi="Times New Roman" w:cs="Times New Roman"/>
          <w:sz w:val="24"/>
          <w:szCs w:val="24"/>
        </w:rPr>
        <w:t xml:space="preserve">  </w:t>
      </w:r>
    </w:p>
    <w:p w14:paraId="2FF684AC" w14:textId="37715B94" w:rsidR="005223ED" w:rsidRDefault="005223ED" w:rsidP="00150B0A">
      <w:pPr>
        <w:rPr>
          <w:rFonts w:ascii="Times New Roman" w:hAnsi="Times New Roman" w:cs="Times New Roman"/>
          <w:sz w:val="24"/>
          <w:szCs w:val="24"/>
        </w:rPr>
      </w:pPr>
      <w:r w:rsidRPr="005223ED">
        <w:rPr>
          <w:rFonts w:ascii="Times New Roman" w:hAnsi="Times New Roman" w:cs="Times New Roman"/>
          <w:sz w:val="24"/>
          <w:szCs w:val="24"/>
        </w:rPr>
        <w:t>Notice that this man had a physical disease called “Leprosy”, which is, a contagious disease that affects the skin, mucous membranes, and nerves, causing discoloration and lumps on the skin and, in severe cases, disfigurement and deformities. This man created an atmosphere of faith for his healing by saying to the Lord</w:t>
      </w:r>
      <w:r w:rsidRPr="005223ED">
        <w:rPr>
          <w:rFonts w:ascii="Times New Roman" w:hAnsi="Times New Roman" w:cs="Times New Roman"/>
          <w:b/>
          <w:bCs/>
          <w:sz w:val="24"/>
          <w:szCs w:val="24"/>
        </w:rPr>
        <w:t>.  “Lord, if You are willing, You can make me clean.”</w:t>
      </w:r>
      <w:r w:rsidRPr="005223ED">
        <w:rPr>
          <w:rFonts w:ascii="Times New Roman" w:hAnsi="Times New Roman" w:cs="Times New Roman"/>
          <w:sz w:val="24"/>
          <w:szCs w:val="24"/>
        </w:rPr>
        <w:t xml:space="preserve">  Therefore, you can go before the Lord with whatever ails you and declare </w:t>
      </w:r>
      <w:r w:rsidRPr="005223ED">
        <w:rPr>
          <w:rFonts w:ascii="Times New Roman" w:hAnsi="Times New Roman" w:cs="Times New Roman"/>
          <w:b/>
          <w:bCs/>
          <w:sz w:val="24"/>
          <w:szCs w:val="24"/>
        </w:rPr>
        <w:t>“Lord, if You are willing, you can make me clean.”</w:t>
      </w:r>
      <w:r w:rsidRPr="005223ED">
        <w:rPr>
          <w:rFonts w:ascii="Times New Roman" w:hAnsi="Times New Roman" w:cs="Times New Roman"/>
          <w:sz w:val="24"/>
          <w:szCs w:val="24"/>
        </w:rPr>
        <w:t xml:space="preserve">  And he will</w:t>
      </w:r>
      <w:r>
        <w:rPr>
          <w:rFonts w:ascii="Times New Roman" w:hAnsi="Times New Roman" w:cs="Times New Roman"/>
          <w:sz w:val="24"/>
          <w:szCs w:val="24"/>
        </w:rPr>
        <w:t xml:space="preserve"> either immediately or at a time he determines</w:t>
      </w:r>
      <w:r w:rsidRPr="005223ED">
        <w:rPr>
          <w:rFonts w:ascii="Times New Roman" w:hAnsi="Times New Roman" w:cs="Times New Roman"/>
          <w:sz w:val="24"/>
          <w:szCs w:val="24"/>
        </w:rPr>
        <w:t>.  Amen!</w:t>
      </w:r>
    </w:p>
    <w:p w14:paraId="6692FBD6" w14:textId="77777777" w:rsidR="000A3CE4" w:rsidRDefault="00150B0A" w:rsidP="00150B0A">
      <w:pPr>
        <w:rPr>
          <w:rFonts w:ascii="Times New Roman" w:hAnsi="Times New Roman" w:cs="Times New Roman"/>
          <w:sz w:val="24"/>
          <w:szCs w:val="24"/>
        </w:rPr>
      </w:pPr>
      <w:r w:rsidRPr="00150B0A">
        <w:rPr>
          <w:rFonts w:ascii="Times New Roman" w:hAnsi="Times New Roman" w:cs="Times New Roman"/>
          <w:sz w:val="24"/>
          <w:szCs w:val="24"/>
        </w:rPr>
        <w:t xml:space="preserve">5 Now when Jesus had entered Capernaum, </w:t>
      </w:r>
      <w:r w:rsidRPr="006F0467">
        <w:rPr>
          <w:rFonts w:ascii="Times New Roman" w:hAnsi="Times New Roman" w:cs="Times New Roman"/>
          <w:b/>
          <w:bCs/>
          <w:sz w:val="24"/>
          <w:szCs w:val="24"/>
        </w:rPr>
        <w:t>a centurion came to Him, pleading with Him,</w:t>
      </w:r>
      <w:r w:rsidRPr="00150B0A">
        <w:rPr>
          <w:rFonts w:ascii="Times New Roman" w:hAnsi="Times New Roman" w:cs="Times New Roman"/>
          <w:sz w:val="24"/>
          <w:szCs w:val="24"/>
        </w:rPr>
        <w:t xml:space="preserve"> 6 saying, </w:t>
      </w:r>
      <w:r w:rsidRPr="006F0467">
        <w:rPr>
          <w:rFonts w:ascii="Times New Roman" w:hAnsi="Times New Roman" w:cs="Times New Roman"/>
          <w:b/>
          <w:bCs/>
          <w:sz w:val="24"/>
          <w:szCs w:val="24"/>
        </w:rPr>
        <w:t>“Lord, my servant is lying at home paralyzed, dreadfully tormented.”</w:t>
      </w:r>
      <w:r>
        <w:rPr>
          <w:rFonts w:ascii="Times New Roman" w:hAnsi="Times New Roman" w:cs="Times New Roman"/>
          <w:sz w:val="24"/>
          <w:szCs w:val="24"/>
        </w:rPr>
        <w:t xml:space="preserve">  </w:t>
      </w:r>
    </w:p>
    <w:p w14:paraId="78EF8212" w14:textId="2E1927CC" w:rsidR="000A3CE4" w:rsidRDefault="000A3CE4" w:rsidP="00150B0A">
      <w:pPr>
        <w:rPr>
          <w:rFonts w:ascii="Times New Roman" w:hAnsi="Times New Roman" w:cs="Times New Roman"/>
          <w:sz w:val="24"/>
          <w:szCs w:val="24"/>
        </w:rPr>
      </w:pPr>
      <w:r w:rsidRPr="00DD202D">
        <w:rPr>
          <w:rFonts w:ascii="Times New Roman" w:hAnsi="Times New Roman" w:cs="Times New Roman"/>
          <w:b/>
          <w:bCs/>
          <w:sz w:val="24"/>
          <w:szCs w:val="24"/>
        </w:rPr>
        <w:t>Paralyze</w:t>
      </w:r>
      <w:r>
        <w:rPr>
          <w:rFonts w:ascii="Times New Roman" w:hAnsi="Times New Roman" w:cs="Times New Roman"/>
          <w:sz w:val="24"/>
          <w:szCs w:val="24"/>
        </w:rPr>
        <w:t xml:space="preserve">- </w:t>
      </w:r>
      <w:r w:rsidRPr="000A3CE4">
        <w:rPr>
          <w:rFonts w:ascii="Times New Roman" w:hAnsi="Times New Roman" w:cs="Times New Roman"/>
          <w:sz w:val="24"/>
          <w:szCs w:val="24"/>
        </w:rPr>
        <w:t>cause (a person or part of the body) to become partly or wholly incapable of movement.</w:t>
      </w:r>
      <w:r>
        <w:rPr>
          <w:rFonts w:ascii="Times New Roman" w:hAnsi="Times New Roman" w:cs="Times New Roman"/>
          <w:sz w:val="24"/>
          <w:szCs w:val="24"/>
        </w:rPr>
        <w:t xml:space="preserve">  However, a person can be paralyzed emotionally and mentally.  For instance, if someone has had their heart broken in a relationship.  Could decide they would never again be in a relationship.  Therefore, paralyzing themselves and not moving on.  However, the Lord specializes in healing folk </w:t>
      </w:r>
      <w:r w:rsidR="00DD202D">
        <w:rPr>
          <w:rFonts w:ascii="Times New Roman" w:hAnsi="Times New Roman" w:cs="Times New Roman"/>
          <w:sz w:val="24"/>
          <w:szCs w:val="24"/>
        </w:rPr>
        <w:t>who are paralyzed.  Amen!</w:t>
      </w:r>
      <w:r>
        <w:rPr>
          <w:rFonts w:ascii="Times New Roman" w:hAnsi="Times New Roman" w:cs="Times New Roman"/>
          <w:sz w:val="24"/>
          <w:szCs w:val="24"/>
        </w:rPr>
        <w:t xml:space="preserve"> </w:t>
      </w:r>
    </w:p>
    <w:p w14:paraId="6F315602" w14:textId="77777777" w:rsidR="00DD202D" w:rsidRDefault="00150B0A" w:rsidP="00150B0A">
      <w:pPr>
        <w:rPr>
          <w:rFonts w:ascii="Times New Roman" w:hAnsi="Times New Roman" w:cs="Times New Roman"/>
          <w:sz w:val="24"/>
          <w:szCs w:val="24"/>
        </w:rPr>
      </w:pPr>
      <w:r w:rsidRPr="00150B0A">
        <w:rPr>
          <w:rFonts w:ascii="Times New Roman" w:hAnsi="Times New Roman" w:cs="Times New Roman"/>
          <w:sz w:val="24"/>
          <w:szCs w:val="24"/>
        </w:rPr>
        <w:t xml:space="preserve">7 And Jesus said to him, </w:t>
      </w:r>
      <w:r w:rsidRPr="006F0467">
        <w:rPr>
          <w:rFonts w:ascii="Times New Roman" w:hAnsi="Times New Roman" w:cs="Times New Roman"/>
          <w:b/>
          <w:bCs/>
          <w:sz w:val="24"/>
          <w:szCs w:val="24"/>
        </w:rPr>
        <w:t>“I will come and heal him.”</w:t>
      </w:r>
      <w:r>
        <w:rPr>
          <w:rFonts w:ascii="Times New Roman" w:hAnsi="Times New Roman" w:cs="Times New Roman"/>
          <w:sz w:val="24"/>
          <w:szCs w:val="24"/>
        </w:rPr>
        <w:t xml:space="preserve">  </w:t>
      </w:r>
      <w:r w:rsidRPr="00150B0A">
        <w:rPr>
          <w:rFonts w:ascii="Times New Roman" w:hAnsi="Times New Roman" w:cs="Times New Roman"/>
          <w:sz w:val="24"/>
          <w:szCs w:val="24"/>
        </w:rPr>
        <w:t xml:space="preserve">8 The centurion answered and said, “Lord, I am not worthy that You should come under my roof. But only </w:t>
      </w:r>
      <w:r w:rsidRPr="006F0467">
        <w:rPr>
          <w:rFonts w:ascii="Times New Roman" w:hAnsi="Times New Roman" w:cs="Times New Roman"/>
          <w:b/>
          <w:bCs/>
          <w:sz w:val="24"/>
          <w:szCs w:val="24"/>
        </w:rPr>
        <w:t>speak a word, and my servant will be healed.</w:t>
      </w:r>
      <w:r w:rsidRPr="00150B0A">
        <w:rPr>
          <w:rFonts w:ascii="Times New Roman" w:hAnsi="Times New Roman" w:cs="Times New Roman"/>
          <w:sz w:val="24"/>
          <w:szCs w:val="24"/>
        </w:rPr>
        <w:t xml:space="preserve"> 9 For I also am a man under authority, having soldiers under me. And I say to this one, ‘Go,’ and he goes; and to another, ‘Come,’ and he comes; and to my servant, ‘Do this,’ and he does it.”</w:t>
      </w:r>
      <w:r>
        <w:rPr>
          <w:rFonts w:ascii="Times New Roman" w:hAnsi="Times New Roman" w:cs="Times New Roman"/>
          <w:sz w:val="24"/>
          <w:szCs w:val="24"/>
        </w:rPr>
        <w:t xml:space="preserve">  </w:t>
      </w:r>
      <w:r w:rsidRPr="006F0467">
        <w:rPr>
          <w:rFonts w:ascii="Times New Roman" w:hAnsi="Times New Roman" w:cs="Times New Roman"/>
          <w:b/>
          <w:bCs/>
          <w:sz w:val="24"/>
          <w:szCs w:val="24"/>
        </w:rPr>
        <w:t>10 When Jesus heard it, He marveled</w:t>
      </w:r>
      <w:r w:rsidRPr="00150B0A">
        <w:rPr>
          <w:rFonts w:ascii="Times New Roman" w:hAnsi="Times New Roman" w:cs="Times New Roman"/>
          <w:sz w:val="24"/>
          <w:szCs w:val="24"/>
        </w:rPr>
        <w:t xml:space="preserve">, and said to those who followed, “Assuredly, I say to you, I have not found such </w:t>
      </w:r>
      <w:r w:rsidRPr="006F0467">
        <w:rPr>
          <w:rFonts w:ascii="Times New Roman" w:hAnsi="Times New Roman" w:cs="Times New Roman"/>
          <w:b/>
          <w:bCs/>
          <w:sz w:val="24"/>
          <w:szCs w:val="24"/>
        </w:rPr>
        <w:t>great faith</w:t>
      </w:r>
      <w:r w:rsidRPr="00150B0A">
        <w:rPr>
          <w:rFonts w:ascii="Times New Roman" w:hAnsi="Times New Roman" w:cs="Times New Roman"/>
          <w:sz w:val="24"/>
          <w:szCs w:val="24"/>
        </w:rPr>
        <w:t xml:space="preserve">, not even in Israel! </w:t>
      </w:r>
    </w:p>
    <w:p w14:paraId="60B6D9EB" w14:textId="6F962C60" w:rsidR="00EB7068" w:rsidRDefault="00595D29" w:rsidP="00150B0A">
      <w:pPr>
        <w:rPr>
          <w:rFonts w:ascii="Times New Roman" w:hAnsi="Times New Roman" w:cs="Times New Roman"/>
          <w:sz w:val="24"/>
          <w:szCs w:val="24"/>
        </w:rPr>
      </w:pPr>
      <w:r>
        <w:rPr>
          <w:rFonts w:ascii="Times New Roman" w:hAnsi="Times New Roman" w:cs="Times New Roman"/>
          <w:sz w:val="24"/>
          <w:szCs w:val="24"/>
        </w:rPr>
        <w:t xml:space="preserve">Notice what the Lord considers great faith.  Which is, you believing that he has authority.  To speak to your sickness, your disease, or someone else’s sickness and disease.  And you </w:t>
      </w:r>
      <w:r w:rsidR="00EB7068">
        <w:rPr>
          <w:rFonts w:ascii="Times New Roman" w:hAnsi="Times New Roman" w:cs="Times New Roman"/>
          <w:sz w:val="24"/>
          <w:szCs w:val="24"/>
        </w:rPr>
        <w:t xml:space="preserve">or someone </w:t>
      </w:r>
      <w:r>
        <w:rPr>
          <w:rFonts w:ascii="Times New Roman" w:hAnsi="Times New Roman" w:cs="Times New Roman"/>
          <w:sz w:val="24"/>
          <w:szCs w:val="24"/>
        </w:rPr>
        <w:t xml:space="preserve">would be healed. </w:t>
      </w:r>
      <w:r w:rsidR="00EB7068">
        <w:rPr>
          <w:rFonts w:ascii="Times New Roman" w:hAnsi="Times New Roman" w:cs="Times New Roman"/>
          <w:sz w:val="24"/>
          <w:szCs w:val="24"/>
        </w:rPr>
        <w:t xml:space="preserve">Therefore, create an atmosphere of faith before the Lord.  By telling </w:t>
      </w:r>
      <w:r w:rsidR="00EB7068">
        <w:rPr>
          <w:rFonts w:ascii="Times New Roman" w:hAnsi="Times New Roman" w:cs="Times New Roman"/>
          <w:sz w:val="24"/>
          <w:szCs w:val="24"/>
        </w:rPr>
        <w:lastRenderedPageBreak/>
        <w:t xml:space="preserve">the Lord to speak your healing.  Or someone else’s healing from his mouth.  Because you believe he has authority to do so.  Amen! </w:t>
      </w:r>
    </w:p>
    <w:p w14:paraId="76688E29" w14:textId="77777777" w:rsidR="00EB7068" w:rsidRDefault="00150B0A" w:rsidP="00150B0A">
      <w:pPr>
        <w:rPr>
          <w:rFonts w:ascii="Times New Roman" w:hAnsi="Times New Roman" w:cs="Times New Roman"/>
          <w:sz w:val="24"/>
          <w:szCs w:val="24"/>
        </w:rPr>
      </w:pPr>
      <w:r w:rsidRPr="00150B0A">
        <w:rPr>
          <w:rFonts w:ascii="Times New Roman" w:hAnsi="Times New Roman" w:cs="Times New Roman"/>
          <w:sz w:val="24"/>
          <w:szCs w:val="24"/>
        </w:rPr>
        <w:t xml:space="preserve">11 And I say to you that many will come from east and west, and sit down with Abraham, Isaac, and Jacob in the kingdom of heaven. 12 But the sons of the kingdom will be cast out into outer darkness. There will be weeping and gnashing of teeth.” </w:t>
      </w:r>
    </w:p>
    <w:p w14:paraId="76496982" w14:textId="48C7E2AD" w:rsidR="006F0467" w:rsidRDefault="003D65E4" w:rsidP="00150B0A">
      <w:pPr>
        <w:rPr>
          <w:rFonts w:ascii="Times New Roman" w:hAnsi="Times New Roman" w:cs="Times New Roman"/>
          <w:sz w:val="24"/>
          <w:szCs w:val="24"/>
        </w:rPr>
      </w:pPr>
      <w:r>
        <w:rPr>
          <w:rFonts w:ascii="Times New Roman" w:hAnsi="Times New Roman" w:cs="Times New Roman"/>
          <w:sz w:val="24"/>
          <w:szCs w:val="24"/>
        </w:rPr>
        <w:t xml:space="preserve">We have a family heritage of faith to uphold.  As sons and daughters of Father Abraham who believed and trusted God.  Therefore, don’t allow don’t and unbelief toward Jesus to be your heritage but faith. </w:t>
      </w:r>
      <w:r w:rsidR="006F0467">
        <w:rPr>
          <w:rFonts w:ascii="Times New Roman" w:hAnsi="Times New Roman" w:cs="Times New Roman"/>
          <w:sz w:val="24"/>
          <w:szCs w:val="24"/>
        </w:rPr>
        <w:t>Amen!</w:t>
      </w:r>
    </w:p>
    <w:p w14:paraId="6961FA92" w14:textId="77777777" w:rsidR="00EB7068" w:rsidRDefault="00150B0A" w:rsidP="00150B0A">
      <w:pPr>
        <w:rPr>
          <w:rFonts w:ascii="Times New Roman" w:hAnsi="Times New Roman" w:cs="Times New Roman"/>
          <w:sz w:val="24"/>
          <w:szCs w:val="24"/>
        </w:rPr>
      </w:pPr>
      <w:r w:rsidRPr="00150B0A">
        <w:rPr>
          <w:rFonts w:ascii="Times New Roman" w:hAnsi="Times New Roman" w:cs="Times New Roman"/>
          <w:sz w:val="24"/>
          <w:szCs w:val="24"/>
        </w:rPr>
        <w:t>13 Then Jesus said to the centurion</w:t>
      </w:r>
      <w:r w:rsidRPr="00EB7068">
        <w:rPr>
          <w:rFonts w:ascii="Times New Roman" w:hAnsi="Times New Roman" w:cs="Times New Roman"/>
          <w:b/>
          <w:bCs/>
          <w:sz w:val="24"/>
          <w:szCs w:val="24"/>
        </w:rPr>
        <w:t>, “Go your way; and as you have believed, so let it be done for you.”</w:t>
      </w:r>
      <w:r w:rsidRPr="00150B0A">
        <w:rPr>
          <w:rFonts w:ascii="Times New Roman" w:hAnsi="Times New Roman" w:cs="Times New Roman"/>
          <w:sz w:val="24"/>
          <w:szCs w:val="24"/>
        </w:rPr>
        <w:t xml:space="preserve"> And his servant was healed that same hour.</w:t>
      </w:r>
      <w:r>
        <w:rPr>
          <w:rFonts w:ascii="Times New Roman" w:hAnsi="Times New Roman" w:cs="Times New Roman"/>
          <w:sz w:val="24"/>
          <w:szCs w:val="24"/>
        </w:rPr>
        <w:t xml:space="preserve">  </w:t>
      </w:r>
    </w:p>
    <w:p w14:paraId="3C14B54D" w14:textId="5A8ACA19" w:rsidR="00EB7068" w:rsidRDefault="00EB7068" w:rsidP="00150B0A">
      <w:pPr>
        <w:rPr>
          <w:rFonts w:ascii="Times New Roman" w:hAnsi="Times New Roman" w:cs="Times New Roman"/>
          <w:sz w:val="24"/>
          <w:szCs w:val="24"/>
        </w:rPr>
      </w:pPr>
      <w:r>
        <w:rPr>
          <w:rFonts w:ascii="Times New Roman" w:hAnsi="Times New Roman" w:cs="Times New Roman"/>
          <w:sz w:val="24"/>
          <w:szCs w:val="24"/>
        </w:rPr>
        <w:t>Notice that the centurion got what he desired from the Lord.  Because the centurion created an atmosphere of faith for the Lord to bless him.  Again, tell the Lord you believe he has authority to heal you or anyone you pray for.  And it will be done for you.  Amen!</w:t>
      </w:r>
    </w:p>
    <w:p w14:paraId="20C23C31" w14:textId="6ED6A8C0" w:rsidR="00150B0A" w:rsidRDefault="00150B0A" w:rsidP="00150B0A">
      <w:pPr>
        <w:rPr>
          <w:rFonts w:ascii="Times New Roman" w:hAnsi="Times New Roman" w:cs="Times New Roman"/>
          <w:sz w:val="24"/>
          <w:szCs w:val="24"/>
        </w:rPr>
      </w:pPr>
      <w:r w:rsidRPr="00150B0A">
        <w:rPr>
          <w:rFonts w:ascii="Times New Roman" w:hAnsi="Times New Roman" w:cs="Times New Roman"/>
          <w:sz w:val="24"/>
          <w:szCs w:val="24"/>
        </w:rPr>
        <w:t>14 Now when Jesus had come into Peter’s house, He saw his wife’s mother lying sick with a fever. 15 So He touched her hand, and the fever left her. And she arose and served them.</w:t>
      </w:r>
      <w:r>
        <w:rPr>
          <w:rFonts w:ascii="Times New Roman" w:hAnsi="Times New Roman" w:cs="Times New Roman"/>
          <w:sz w:val="24"/>
          <w:szCs w:val="24"/>
        </w:rPr>
        <w:t xml:space="preserve">  </w:t>
      </w:r>
      <w:r w:rsidRPr="00150B0A">
        <w:rPr>
          <w:rFonts w:ascii="Times New Roman" w:hAnsi="Times New Roman" w:cs="Times New Roman"/>
          <w:sz w:val="24"/>
          <w:szCs w:val="24"/>
        </w:rPr>
        <w:t xml:space="preserve">16 When evening had come, </w:t>
      </w:r>
      <w:r w:rsidRPr="00EB7068">
        <w:rPr>
          <w:rFonts w:ascii="Times New Roman" w:hAnsi="Times New Roman" w:cs="Times New Roman"/>
          <w:b/>
          <w:bCs/>
          <w:sz w:val="24"/>
          <w:szCs w:val="24"/>
        </w:rPr>
        <w:t>they brought to Him many who were demon-possessed. And He cast out the spirits with a word, and healed all who were sick,</w:t>
      </w:r>
      <w:r w:rsidRPr="00150B0A">
        <w:rPr>
          <w:rFonts w:ascii="Times New Roman" w:hAnsi="Times New Roman" w:cs="Times New Roman"/>
          <w:sz w:val="24"/>
          <w:szCs w:val="24"/>
        </w:rPr>
        <w:t xml:space="preserve"> 17 that it might be fulfilled which was spoken by Isaiah the prophet, saying:</w:t>
      </w:r>
      <w:r>
        <w:rPr>
          <w:rFonts w:ascii="Times New Roman" w:hAnsi="Times New Roman" w:cs="Times New Roman"/>
          <w:sz w:val="24"/>
          <w:szCs w:val="24"/>
        </w:rPr>
        <w:t xml:space="preserve">  </w:t>
      </w:r>
      <w:r w:rsidRPr="00150B0A">
        <w:rPr>
          <w:rFonts w:ascii="Times New Roman" w:hAnsi="Times New Roman" w:cs="Times New Roman"/>
          <w:sz w:val="24"/>
          <w:szCs w:val="24"/>
        </w:rPr>
        <w:t>“He Himself took our infirmities</w:t>
      </w:r>
      <w:r>
        <w:rPr>
          <w:rFonts w:ascii="Times New Roman" w:hAnsi="Times New Roman" w:cs="Times New Roman"/>
          <w:sz w:val="24"/>
          <w:szCs w:val="24"/>
        </w:rPr>
        <w:t xml:space="preserve"> </w:t>
      </w:r>
      <w:r w:rsidRPr="00150B0A">
        <w:rPr>
          <w:rFonts w:ascii="Times New Roman" w:hAnsi="Times New Roman" w:cs="Times New Roman"/>
          <w:sz w:val="24"/>
          <w:szCs w:val="24"/>
        </w:rPr>
        <w:t>And bore our sicknesses.”</w:t>
      </w:r>
    </w:p>
    <w:p w14:paraId="455D6BE7" w14:textId="1CFA8F5A" w:rsidR="00587288" w:rsidRDefault="00587288" w:rsidP="00587288">
      <w:pPr>
        <w:rPr>
          <w:rFonts w:ascii="Times New Roman" w:hAnsi="Times New Roman" w:cs="Times New Roman"/>
          <w:sz w:val="24"/>
          <w:szCs w:val="24"/>
        </w:rPr>
      </w:pPr>
      <w:r w:rsidRPr="00587288">
        <w:rPr>
          <w:rFonts w:ascii="Times New Roman" w:hAnsi="Times New Roman" w:cs="Times New Roman"/>
          <w:b/>
          <w:bCs/>
          <w:sz w:val="24"/>
          <w:szCs w:val="24"/>
        </w:rPr>
        <w:t>Isaiah 53:4 (NKJV) says this,</w:t>
      </w:r>
      <w:r>
        <w:rPr>
          <w:rFonts w:ascii="Times New Roman" w:hAnsi="Times New Roman" w:cs="Times New Roman"/>
          <w:sz w:val="24"/>
          <w:szCs w:val="24"/>
        </w:rPr>
        <w:t xml:space="preserve"> </w:t>
      </w:r>
      <w:r w:rsidRPr="00587288">
        <w:rPr>
          <w:rFonts w:ascii="Times New Roman" w:hAnsi="Times New Roman" w:cs="Times New Roman"/>
          <w:b/>
          <w:bCs/>
          <w:sz w:val="24"/>
          <w:szCs w:val="24"/>
        </w:rPr>
        <w:t>“4 Surely He has borne our griefs and carried our sorrows</w:t>
      </w:r>
      <w:r w:rsidRPr="00587288">
        <w:rPr>
          <w:rFonts w:ascii="Times New Roman" w:hAnsi="Times New Roman" w:cs="Times New Roman"/>
          <w:sz w:val="24"/>
          <w:szCs w:val="24"/>
        </w:rPr>
        <w:t>;</w:t>
      </w:r>
      <w:r>
        <w:rPr>
          <w:rFonts w:ascii="Times New Roman" w:hAnsi="Times New Roman" w:cs="Times New Roman"/>
          <w:sz w:val="24"/>
          <w:szCs w:val="24"/>
        </w:rPr>
        <w:t xml:space="preserve"> </w:t>
      </w:r>
      <w:r w:rsidRPr="00587288">
        <w:rPr>
          <w:rFonts w:ascii="Times New Roman" w:hAnsi="Times New Roman" w:cs="Times New Roman"/>
          <w:sz w:val="24"/>
          <w:szCs w:val="24"/>
        </w:rPr>
        <w:t>Yet we esteemed Him stricken,</w:t>
      </w:r>
      <w:r>
        <w:rPr>
          <w:rFonts w:ascii="Times New Roman" w:hAnsi="Times New Roman" w:cs="Times New Roman"/>
          <w:sz w:val="24"/>
          <w:szCs w:val="24"/>
        </w:rPr>
        <w:t xml:space="preserve">  s</w:t>
      </w:r>
      <w:r w:rsidRPr="00587288">
        <w:rPr>
          <w:rFonts w:ascii="Times New Roman" w:hAnsi="Times New Roman" w:cs="Times New Roman"/>
          <w:sz w:val="24"/>
          <w:szCs w:val="24"/>
        </w:rPr>
        <w:t>mitten by God, and afflicted.</w:t>
      </w:r>
    </w:p>
    <w:p w14:paraId="13AAEC55" w14:textId="7C38891C" w:rsidR="005223ED" w:rsidRDefault="009D305F" w:rsidP="00150B0A">
      <w:pPr>
        <w:rPr>
          <w:rFonts w:ascii="Times New Roman" w:hAnsi="Times New Roman" w:cs="Times New Roman"/>
          <w:sz w:val="24"/>
          <w:szCs w:val="24"/>
        </w:rPr>
      </w:pPr>
      <w:r>
        <w:rPr>
          <w:rFonts w:ascii="Times New Roman" w:hAnsi="Times New Roman" w:cs="Times New Roman"/>
          <w:sz w:val="24"/>
          <w:szCs w:val="24"/>
        </w:rPr>
        <w:t>Sicknesses and diseases are a source from which grief and sorrow come from.  The Lord himself wants to take away those griefs and sorrow by healing you.  Therefore, take advantage of this prophetic promise and declare to the Lord.  You now know and choose to believe he can heal you and he will.  Amen!</w:t>
      </w:r>
    </w:p>
    <w:p w14:paraId="70AC421D" w14:textId="5BE67488" w:rsidR="005223ED" w:rsidRDefault="005223ED" w:rsidP="00150B0A">
      <w:pPr>
        <w:rPr>
          <w:rFonts w:ascii="Times New Roman" w:hAnsi="Times New Roman" w:cs="Times New Roman"/>
          <w:sz w:val="24"/>
          <w:szCs w:val="24"/>
        </w:rPr>
      </w:pPr>
      <w:r>
        <w:rPr>
          <w:rFonts w:ascii="Times New Roman" w:hAnsi="Times New Roman" w:cs="Times New Roman"/>
          <w:sz w:val="24"/>
          <w:szCs w:val="24"/>
        </w:rPr>
        <w:t>I Love You, Be Blessed!</w:t>
      </w:r>
    </w:p>
    <w:p w14:paraId="3D65BB37" w14:textId="4721C205" w:rsidR="005223ED" w:rsidRPr="007A787B" w:rsidRDefault="005223ED" w:rsidP="00150B0A">
      <w:pPr>
        <w:rPr>
          <w:rFonts w:ascii="Times New Roman" w:hAnsi="Times New Roman" w:cs="Times New Roman"/>
          <w:sz w:val="24"/>
          <w:szCs w:val="24"/>
        </w:rPr>
      </w:pPr>
      <w:r>
        <w:rPr>
          <w:rFonts w:ascii="Times New Roman" w:hAnsi="Times New Roman" w:cs="Times New Roman"/>
          <w:sz w:val="24"/>
          <w:szCs w:val="24"/>
        </w:rPr>
        <w:t>Pastor Jimmy</w:t>
      </w:r>
      <w:r w:rsidR="009D305F">
        <w:rPr>
          <w:rFonts w:ascii="Times New Roman" w:hAnsi="Times New Roman" w:cs="Times New Roman"/>
          <w:sz w:val="24"/>
          <w:szCs w:val="24"/>
        </w:rPr>
        <w:t xml:space="preserve"> </w:t>
      </w:r>
    </w:p>
    <w:sectPr w:rsidR="005223ED" w:rsidRPr="007A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D7"/>
    <w:rsid w:val="000A3CE4"/>
    <w:rsid w:val="00150B0A"/>
    <w:rsid w:val="003D65E4"/>
    <w:rsid w:val="005223ED"/>
    <w:rsid w:val="00587288"/>
    <w:rsid w:val="00595D29"/>
    <w:rsid w:val="006F0467"/>
    <w:rsid w:val="007A787B"/>
    <w:rsid w:val="009D305F"/>
    <w:rsid w:val="00A974D7"/>
    <w:rsid w:val="00C35E59"/>
    <w:rsid w:val="00D94802"/>
    <w:rsid w:val="00DD202D"/>
    <w:rsid w:val="00EB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B66E"/>
  <w15:chartTrackingRefBased/>
  <w15:docId w15:val="{F1073AB1-4CFA-4D85-AEE9-1C9B7734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5</cp:revision>
  <cp:lastPrinted>2023-11-25T23:09:00Z</cp:lastPrinted>
  <dcterms:created xsi:type="dcterms:W3CDTF">2023-11-25T21:11:00Z</dcterms:created>
  <dcterms:modified xsi:type="dcterms:W3CDTF">2023-11-28T14:35:00Z</dcterms:modified>
</cp:coreProperties>
</file>